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015A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>
        <w:rPr>
          <w:rFonts w:ascii="Garamond" w:hAnsi="Garamond"/>
          <w:noProof/>
          <w:color w:val="006699"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1501DE" wp14:editId="0B1501DF">
                <wp:simplePos x="0" y="0"/>
                <wp:positionH relativeFrom="column">
                  <wp:posOffset>1352329</wp:posOffset>
                </wp:positionH>
                <wp:positionV relativeFrom="paragraph">
                  <wp:posOffset>-200715</wp:posOffset>
                </wp:positionV>
                <wp:extent cx="2965836" cy="1622066"/>
                <wp:effectExtent l="0" t="0" r="0" b="0"/>
                <wp:wrapNone/>
                <wp:docPr id="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836" cy="16220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45DD9" w14:textId="77777777" w:rsidR="007B0CBA" w:rsidRDefault="007B0CBA" w:rsidP="007B0CBA">
                            <w:pPr>
                              <w:rPr>
                                <w:rFonts w:asciiTheme="minorHAnsi" w:hAnsi="Calibri" w:cstheme="minorBidi"/>
                                <w:b/>
                                <w:bCs/>
                                <w:shadow/>
                                <w:color w:val="548DD4" w:themeColor="text2" w:themeTint="99"/>
                                <w:kern w:val="24"/>
                                <w:sz w:val="192"/>
                                <w:szCs w:val="192"/>
                                <w:lang w:val="es-ES_tradn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hadow/>
                                <w:color w:val="548DD4" w:themeColor="text2" w:themeTint="99"/>
                                <w:kern w:val="24"/>
                                <w:sz w:val="192"/>
                                <w:szCs w:val="192"/>
                                <w:lang w:val="es-ES_tradnl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IIDH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501DE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06.5pt;margin-top:-15.8pt;width:233.55pt;height:127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gVgAEAAOoCAAAOAAAAZHJzL2Uyb0RvYy54bWysUstu2zAQvAfIPxC8x5JVVEgEy0HSILkU&#10;bYC0H0BTpCVA5LK7tCX/fZe0YwftreiFIvcxOzuj1f3sRrE3SAP4Vi4XpRTGa+gGv23lzx/PN7dS&#10;UFS+UyN408qDIXm/vr5aTaExFfQwdgYFg3hqptDKPsbQFAXp3jhFCwjGc9ICOhX5iduiQzUxuhuL&#10;qizrYgLsAoI2RBx9OiblOuNba3T8bi2ZKMZWMreYT8znJp3FeqWaLarQD/pEQ/0DC6cGz0PPUE8q&#10;KrHD4S8oN2gEAhsXGlwB1g7a5B14m2X5xzZvvQom78LiUDjLRP8PVn/bv4VXFHF+hJkNTIJMgRri&#10;YNpntujSl5kKzrOEh7NsZo5Cc7C6qz/ffqql0Jxb1lVV1nXCKS7tASm+GHAiXVqJ7EuWS+2/UjyW&#10;vpekaR6eh3FM8QuXdIvzZj4R3EB3YN4TW9dK+rVTaKTAOH6B7HRCofCwi4yUB6T2Y88JlQXNFE/m&#10;J8c+vnPV5Rdd/wYAAP//AwBQSwMEFAAGAAgAAAAhALG/jcPeAAAACwEAAA8AAABkcnMvZG93bnJl&#10;di54bWxMj81OwzAQhO9IvIO1SNxa24mIohCnqviROHChDfdtbOKIeB3FbpO+PeYEx9GMZr6pd6sb&#10;2cXMYfCkQG4FMEOd1wP1Ctrj66YEFiKSxtGTUXA1AXbN7U2NlfYLfZjLIfYslVCoUIGNcao4D501&#10;DsPWT4aS9+VnhzHJued6xiWVu5FnQhTc4UBpweJknqzpvg9npyBGvZfX9sWFt8/1/XmxonvAVqn7&#10;u3X/CCyaNf6F4Rc/oUOTmE7+TDqwUUEm8/QlKtjksgCWEkUpJLBTsrK8BN7U/P+H5gcAAP//AwBQ&#10;SwECLQAUAAYACAAAACEAtoM4kv4AAADhAQAAEwAAAAAAAAAAAAAAAAAAAAAAW0NvbnRlbnRfVHlw&#10;ZXNdLnhtbFBLAQItABQABgAIAAAAIQA4/SH/1gAAAJQBAAALAAAAAAAAAAAAAAAAAC8BAABfcmVs&#10;cy8ucmVsc1BLAQItABQABgAIAAAAIQBSTTgVgAEAAOoCAAAOAAAAAAAAAAAAAAAAAC4CAABkcnMv&#10;ZTJvRG9jLnhtbFBLAQItABQABgAIAAAAIQCxv43D3gAAAAsBAAAPAAAAAAAAAAAAAAAAANoDAABk&#10;cnMvZG93bnJldi54bWxQSwUGAAAAAAQABADzAAAA5QQAAAAA&#10;" filled="f" stroked="f">
                <v:textbox style="mso-fit-shape-to-text:t">
                  <w:txbxContent>
                    <w:p w14:paraId="4CE45DD9" w14:textId="77777777" w:rsidR="007B0CBA" w:rsidRDefault="007B0CBA" w:rsidP="007B0CBA">
                      <w:pPr>
                        <w:rPr>
                          <w:rFonts w:asciiTheme="minorHAnsi" w:hAnsi="Calibri" w:cstheme="minorBidi"/>
                          <w:b/>
                          <w:bCs/>
                          <w:shadow/>
                          <w:color w:val="548DD4" w:themeColor="text2" w:themeTint="99"/>
                          <w:kern w:val="24"/>
                          <w:sz w:val="192"/>
                          <w:szCs w:val="192"/>
                          <w:lang w:val="es-ES_tradn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shadow/>
                          <w:color w:val="548DD4" w:themeColor="text2" w:themeTint="99"/>
                          <w:kern w:val="24"/>
                          <w:sz w:val="192"/>
                          <w:szCs w:val="192"/>
                          <w:lang w:val="es-ES_tradnl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IIDH</w:t>
                      </w:r>
                    </w:p>
                  </w:txbxContent>
                </v:textbox>
              </v:shape>
            </w:pict>
          </mc:Fallback>
        </mc:AlternateContent>
      </w:r>
    </w:p>
    <w:p w14:paraId="0B15015B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5C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5D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5E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5F" w14:textId="75D4D5AF" w:rsidR="0052189D" w:rsidRDefault="007B0CBA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1501E0" wp14:editId="5D829682">
                <wp:simplePos x="0" y="0"/>
                <wp:positionH relativeFrom="column">
                  <wp:posOffset>2258695</wp:posOffset>
                </wp:positionH>
                <wp:positionV relativeFrom="paragraph">
                  <wp:posOffset>24130</wp:posOffset>
                </wp:positionV>
                <wp:extent cx="3562350" cy="397510"/>
                <wp:effectExtent l="15240" t="10160" r="13335" b="0"/>
                <wp:wrapTight wrapText="bothSides">
                  <wp:wrapPolygon edited="0">
                    <wp:start x="19059" y="-518"/>
                    <wp:lineTo x="-58" y="3588"/>
                    <wp:lineTo x="-58" y="21082"/>
                    <wp:lineTo x="21427" y="21082"/>
                    <wp:lineTo x="21484" y="21082"/>
                    <wp:lineTo x="21658" y="15941"/>
                    <wp:lineTo x="21658" y="5141"/>
                    <wp:lineTo x="21196" y="3588"/>
                    <wp:lineTo x="19463" y="-518"/>
                    <wp:lineTo x="19059" y="-518"/>
                  </wp:wrapPolygon>
                </wp:wrapTight>
                <wp:docPr id="167294712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62350" cy="3975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3F9F48" w14:textId="77777777" w:rsidR="007B0CBA" w:rsidRDefault="007B0CBA" w:rsidP="007B0CBA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 DE PASANTÍAS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01E0" id="WordArt 4" o:spid="_x0000_s1027" type="#_x0000_t202" style="position:absolute;margin-left:177.85pt;margin-top:1.9pt;width:280.5pt;height:31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pK8QEAALwDAAAOAAAAZHJzL2Uyb0RvYy54bWysk02P0zAQhu9I/AfLd5p+qAtEm67KLstl&#10;gZW2aM9T22kCscd43Cb994zdtIvghsjBSvzx+nln3lzfDLYTBxOoRVfJ2WQqhXEKdet2lfy2uX/z&#10;TgqK4DR06Ewlj4bkzer1q+vel2aODXbaBMEijsreV7KJ0ZdFQaoxFmiC3jherDFYiPwZdoUO0LO6&#10;7Yr5dHpV9Bi0D6gMEc/enRblKuvXtVHxa12TiaKrJLPFPIY8btNYrK6h3AXwTatGDPgHCgut40sv&#10;UncQQexD+5eUbVVAwjpOFNoC67pVJntgN7PpH26eGvAme+HikL+Uif6frPpyePKPQcThAw7cwGyC&#10;/AOqHyQc3jbgdmYdAvaNAc0Xz+RlOuNtjp7bmmc3Zogfdcs1nqW6Fr2nctRP/aCS0k3b/jNqPgL7&#10;iPm2oQ42lY6LIRiBu3S8dIYVheLJxfJqvljykuK1xfu3y1luXQHl+bQPFD8ZtCK9VDJw57M6HB4o&#10;Jhooz1tGtERz4orDdhCtHrkT6Rb1kVl7DkYl6ecegmHfe3uLnCM2Wwe0z5y8dchuE35S3wzPEPyI&#10;EBn+sTsHI3PkhGjhwKYC6O8sZDvO2wE6sZzyk+sG5bh5ZD6pprPk11y1+zYbeuEcDXFEss8xzimD&#10;v3/nXS8/3eoXAAAA//8DAFBLAwQUAAYACAAAACEAFHAYqdwAAAAIAQAADwAAAGRycy9kb3ducmV2&#10;LnhtbEyPzU7DMBCE70i8g7VI3KgTIAFCnKriR+LQCyXct/GSRMTrKHab9O1ZTnDb0YxmvynXixvU&#10;kabQezaQrhJQxI23PbcG6o/Xq3tQISJbHDyTgRMFWFfnZyUW1s/8TsddbJWUcCjQQBfjWGgdmo4c&#10;hpUficX78pPDKHJqtZ1wlnI36OskybXDnuVDhyM9ddR87w7OQIx2k57qFxfePpft89wlTYa1MZcX&#10;y+YRVKQl/oXhF1/QoRKmvT+wDWowcJNldxKVQxaI/5DmovcG8vwWdFXq/wOqHwAAAP//AwBQSwEC&#10;LQAUAAYACAAAACEAtoM4kv4AAADhAQAAEwAAAAAAAAAAAAAAAAAAAAAAW0NvbnRlbnRfVHlwZXNd&#10;LnhtbFBLAQItABQABgAIAAAAIQA4/SH/1gAAAJQBAAALAAAAAAAAAAAAAAAAAC8BAABfcmVscy8u&#10;cmVsc1BLAQItABQABgAIAAAAIQBsyZpK8QEAALwDAAAOAAAAAAAAAAAAAAAAAC4CAABkcnMvZTJv&#10;RG9jLnhtbFBLAQItABQABgAIAAAAIQAUcBip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4E3F9F48" w14:textId="77777777" w:rsidR="007B0CBA" w:rsidRDefault="007B0CBA" w:rsidP="007B0CBA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PROGRAMA DE PASANTÍAS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150160" w14:textId="77777777" w:rsidR="00B742E6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 w:rsidRPr="0052189D">
        <w:rPr>
          <w:rFonts w:ascii="Garamond" w:hAnsi="Garamond"/>
          <w:color w:val="006699"/>
          <w:sz w:val="24"/>
          <w:szCs w:val="24"/>
          <w:lang w:val="es-ES_tradnl"/>
        </w:rPr>
        <w:t xml:space="preserve"> </w:t>
      </w:r>
    </w:p>
    <w:p w14:paraId="0B150161" w14:textId="77777777" w:rsidR="007122D2" w:rsidRDefault="007122D2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62" w14:textId="77777777" w:rsidR="0052189D" w:rsidRDefault="0052189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63" w14:textId="77777777" w:rsidR="00296A52" w:rsidRDefault="00296A52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64" w14:textId="77777777" w:rsidR="00252184" w:rsidRDefault="00252184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65" w14:textId="77777777" w:rsidR="00AC7074" w:rsidRPr="007C0159" w:rsidRDefault="004D556E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 w:rsidRPr="007C0159">
        <w:rPr>
          <w:rFonts w:ascii="Garamond" w:hAnsi="Garamond"/>
          <w:color w:val="006699"/>
          <w:sz w:val="24"/>
          <w:szCs w:val="24"/>
          <w:lang w:val="es-ES_tradnl"/>
        </w:rPr>
        <w:t xml:space="preserve">¿De </w:t>
      </w:r>
      <w:r w:rsidR="00F11E7F" w:rsidRPr="007C0159">
        <w:rPr>
          <w:rFonts w:ascii="Garamond" w:hAnsi="Garamond"/>
          <w:color w:val="006699"/>
          <w:sz w:val="24"/>
          <w:szCs w:val="24"/>
          <w:lang w:val="es-ES_tradnl"/>
        </w:rPr>
        <w:t>qué</w:t>
      </w:r>
      <w:r w:rsidRPr="007C0159">
        <w:rPr>
          <w:rFonts w:ascii="Garamond" w:hAnsi="Garamond"/>
          <w:color w:val="006699"/>
          <w:sz w:val="24"/>
          <w:szCs w:val="24"/>
          <w:lang w:val="es-ES_tradnl"/>
        </w:rPr>
        <w:t xml:space="preserve"> trata el Programa de Pasantías del IIDH?</w:t>
      </w:r>
    </w:p>
    <w:p w14:paraId="0B150166" w14:textId="77777777" w:rsidR="009270D6" w:rsidRDefault="009270D6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67" w14:textId="11C926BD" w:rsidR="00B5702E" w:rsidRDefault="00E305AE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  <w:r w:rsidRPr="007C0159">
        <w:rPr>
          <w:rFonts w:ascii="Garamond" w:hAnsi="Garamond"/>
        </w:rPr>
        <w:t>N</w:t>
      </w:r>
      <w:r w:rsidR="00D76F1E" w:rsidRPr="007C0159">
        <w:rPr>
          <w:rFonts w:ascii="Garamond" w:hAnsi="Garamond"/>
        </w:rPr>
        <w:t xml:space="preserve">uestro Programa de Pasantías </w:t>
      </w:r>
      <w:r w:rsidR="00A2337F">
        <w:rPr>
          <w:rFonts w:ascii="Garamond" w:hAnsi="Garamond"/>
        </w:rPr>
        <w:t xml:space="preserve">ofrece a </w:t>
      </w:r>
      <w:r w:rsidR="00A2337F" w:rsidRPr="007C0159">
        <w:rPr>
          <w:rFonts w:ascii="Garamond" w:hAnsi="Garamond"/>
        </w:rPr>
        <w:t xml:space="preserve">estudiantes </w:t>
      </w:r>
      <w:r w:rsidR="009D2E9B">
        <w:rPr>
          <w:rFonts w:ascii="Garamond" w:hAnsi="Garamond"/>
        </w:rPr>
        <w:t>universitarios/as</w:t>
      </w:r>
      <w:r w:rsidR="00A2337F">
        <w:rPr>
          <w:rFonts w:ascii="Garamond" w:hAnsi="Garamond"/>
        </w:rPr>
        <w:t xml:space="preserve"> o profesionales </w:t>
      </w:r>
      <w:r w:rsidR="0096716C">
        <w:rPr>
          <w:rFonts w:ascii="Garamond" w:hAnsi="Garamond"/>
        </w:rPr>
        <w:t>la posibilidad de</w:t>
      </w:r>
      <w:r w:rsidR="00A2337F">
        <w:rPr>
          <w:rFonts w:ascii="Garamond" w:hAnsi="Garamond"/>
        </w:rPr>
        <w:t xml:space="preserve"> adquirir conocimientos sobre la </w:t>
      </w:r>
      <w:r w:rsidRPr="007C0159">
        <w:rPr>
          <w:rFonts w:ascii="Garamond" w:hAnsi="Garamond"/>
          <w:bCs/>
          <w:color w:val="006699"/>
          <w:kern w:val="36"/>
          <w:lang w:val="es-ES_tradnl"/>
        </w:rPr>
        <w:t xml:space="preserve">promoción de los derechos </w:t>
      </w:r>
      <w:r w:rsidR="005632AF" w:rsidRPr="007C0159">
        <w:rPr>
          <w:rFonts w:ascii="Garamond" w:hAnsi="Garamond"/>
          <w:bCs/>
          <w:color w:val="006699"/>
          <w:kern w:val="36"/>
          <w:lang w:val="es-ES_tradnl"/>
        </w:rPr>
        <w:t xml:space="preserve">humanos </w:t>
      </w:r>
      <w:r w:rsidR="0096716C" w:rsidRPr="007C0159">
        <w:rPr>
          <w:rFonts w:ascii="Garamond" w:hAnsi="Garamond"/>
          <w:bCs/>
          <w:color w:val="006699"/>
          <w:kern w:val="36"/>
          <w:lang w:val="es-ES_tradnl"/>
        </w:rPr>
        <w:t>d</w:t>
      </w:r>
      <w:r w:rsidR="0096716C">
        <w:rPr>
          <w:rFonts w:ascii="Garamond" w:hAnsi="Garamond"/>
          <w:bCs/>
          <w:color w:val="006699"/>
          <w:kern w:val="36"/>
          <w:lang w:val="es-ES_tradnl"/>
        </w:rPr>
        <w:t>esde</w:t>
      </w:r>
      <w:r w:rsidR="00B62BE4" w:rsidRPr="007C0159">
        <w:rPr>
          <w:rFonts w:ascii="Garamond" w:hAnsi="Garamond"/>
          <w:bCs/>
          <w:color w:val="006699"/>
          <w:kern w:val="36"/>
          <w:lang w:val="es-ES_tradnl"/>
        </w:rPr>
        <w:t xml:space="preserve"> las distintas disciplinas</w:t>
      </w:r>
      <w:r w:rsidRPr="007C0159">
        <w:rPr>
          <w:rFonts w:ascii="Garamond" w:hAnsi="Garamond"/>
          <w:bCs/>
          <w:color w:val="006699"/>
          <w:kern w:val="36"/>
          <w:lang w:val="es-ES_tradnl"/>
        </w:rPr>
        <w:t xml:space="preserve"> </w:t>
      </w:r>
      <w:r w:rsidR="00B62BE4" w:rsidRPr="007C0159">
        <w:rPr>
          <w:rFonts w:ascii="Garamond" w:hAnsi="Garamond"/>
          <w:bCs/>
          <w:color w:val="006699"/>
          <w:kern w:val="36"/>
          <w:lang w:val="es-ES_tradnl"/>
        </w:rPr>
        <w:t>académicas</w:t>
      </w:r>
      <w:r w:rsidR="00451558">
        <w:rPr>
          <w:rFonts w:ascii="Garamond" w:hAnsi="Garamond"/>
        </w:rPr>
        <w:t xml:space="preserve">, dentro de </w:t>
      </w:r>
      <w:r w:rsidR="00B5702E">
        <w:rPr>
          <w:rFonts w:ascii="Garamond" w:hAnsi="Garamond"/>
        </w:rPr>
        <w:t xml:space="preserve">líneas </w:t>
      </w:r>
      <w:r w:rsidR="00451558">
        <w:rPr>
          <w:rFonts w:ascii="Garamond" w:hAnsi="Garamond"/>
        </w:rPr>
        <w:t>de trabajo</w:t>
      </w:r>
      <w:r w:rsidR="00A2337F">
        <w:rPr>
          <w:rFonts w:ascii="Garamond" w:hAnsi="Garamond"/>
        </w:rPr>
        <w:t xml:space="preserve"> del IIDH</w:t>
      </w:r>
      <w:r w:rsidR="00B11FE6">
        <w:rPr>
          <w:rFonts w:ascii="Garamond" w:hAnsi="Garamond"/>
        </w:rPr>
        <w:t>.</w:t>
      </w:r>
    </w:p>
    <w:p w14:paraId="0B150172" w14:textId="75DB2F94" w:rsidR="000204C8" w:rsidRPr="007C0159" w:rsidRDefault="000204C8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73" w14:textId="77777777" w:rsidR="00B62BE4" w:rsidRDefault="00616BF8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  <w:r w:rsidRPr="007C0159">
        <w:rPr>
          <w:rFonts w:ascii="Garamond" w:hAnsi="Garamond"/>
        </w:rPr>
        <w:t xml:space="preserve">El Programa está diseñado para incentivar las </w:t>
      </w:r>
      <w:r w:rsidR="00451558">
        <w:rPr>
          <w:rFonts w:ascii="Garamond" w:hAnsi="Garamond"/>
        </w:rPr>
        <w:t>áreas de interés del</w:t>
      </w:r>
      <w:r w:rsidR="005C3A82">
        <w:rPr>
          <w:rFonts w:ascii="Garamond" w:hAnsi="Garamond"/>
        </w:rPr>
        <w:t xml:space="preserve"> o la</w:t>
      </w:r>
      <w:r w:rsidR="00451558">
        <w:rPr>
          <w:rFonts w:ascii="Garamond" w:hAnsi="Garamond"/>
        </w:rPr>
        <w:t xml:space="preserve"> pasante, </w:t>
      </w:r>
      <w:r w:rsidR="004760E4">
        <w:rPr>
          <w:rFonts w:ascii="Garamond" w:hAnsi="Garamond"/>
        </w:rPr>
        <w:t>con énfasis</w:t>
      </w:r>
      <w:r w:rsidR="001927F3">
        <w:rPr>
          <w:rFonts w:ascii="Garamond" w:hAnsi="Garamond"/>
        </w:rPr>
        <w:t xml:space="preserve"> </w:t>
      </w:r>
      <w:r w:rsidR="00451558">
        <w:rPr>
          <w:rFonts w:ascii="Garamond" w:hAnsi="Garamond"/>
        </w:rPr>
        <w:t xml:space="preserve">en la </w:t>
      </w:r>
      <w:r w:rsidRPr="007C0159">
        <w:rPr>
          <w:rFonts w:ascii="Garamond" w:hAnsi="Garamond"/>
        </w:rPr>
        <w:t>aplica</w:t>
      </w:r>
      <w:r w:rsidR="00451558">
        <w:rPr>
          <w:rFonts w:ascii="Garamond" w:hAnsi="Garamond"/>
        </w:rPr>
        <w:t xml:space="preserve">ción de sus </w:t>
      </w:r>
      <w:r w:rsidRPr="007C0159">
        <w:rPr>
          <w:rFonts w:ascii="Garamond" w:hAnsi="Garamond"/>
        </w:rPr>
        <w:t xml:space="preserve">capacidades, creatividad y nuevas ideas a la vez que adquiere formación sobre </w:t>
      </w:r>
      <w:r w:rsidR="00401D59">
        <w:rPr>
          <w:rFonts w:ascii="Garamond" w:hAnsi="Garamond"/>
        </w:rPr>
        <w:t>los principios de derechos humanos y</w:t>
      </w:r>
      <w:r w:rsidR="00D73DAA">
        <w:rPr>
          <w:rFonts w:ascii="Garamond" w:hAnsi="Garamond"/>
        </w:rPr>
        <w:t xml:space="preserve"> sobre</w:t>
      </w:r>
      <w:r w:rsidR="00401D59">
        <w:rPr>
          <w:rFonts w:ascii="Garamond" w:hAnsi="Garamond"/>
        </w:rPr>
        <w:t xml:space="preserve"> los </w:t>
      </w:r>
      <w:r w:rsidRPr="007C0159">
        <w:rPr>
          <w:rFonts w:ascii="Garamond" w:hAnsi="Garamond"/>
        </w:rPr>
        <w:t>sistema</w:t>
      </w:r>
      <w:r w:rsidR="00401D59">
        <w:rPr>
          <w:rFonts w:ascii="Garamond" w:hAnsi="Garamond"/>
        </w:rPr>
        <w:t>s de protección.</w:t>
      </w:r>
    </w:p>
    <w:p w14:paraId="0B150174" w14:textId="77777777" w:rsidR="001927F3" w:rsidRPr="007C0159" w:rsidRDefault="001927F3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75" w14:textId="77777777" w:rsidR="00E305AE" w:rsidRPr="007C0159" w:rsidRDefault="00616BF8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  <w:r w:rsidRPr="007C0159">
        <w:rPr>
          <w:rFonts w:ascii="Garamond" w:hAnsi="Garamond"/>
        </w:rPr>
        <w:t xml:space="preserve">Con esta intención </w:t>
      </w:r>
      <w:r w:rsidR="00B62BE4" w:rsidRPr="007C0159">
        <w:rPr>
          <w:rFonts w:ascii="Garamond" w:hAnsi="Garamond"/>
        </w:rPr>
        <w:t xml:space="preserve">brindamos </w:t>
      </w:r>
      <w:r w:rsidR="009D2E9B">
        <w:rPr>
          <w:rFonts w:ascii="Garamond" w:hAnsi="Garamond"/>
        </w:rPr>
        <w:t xml:space="preserve">pasantías con </w:t>
      </w:r>
      <w:r w:rsidR="00B62BE4" w:rsidRPr="007C0159">
        <w:rPr>
          <w:rFonts w:ascii="Garamond" w:hAnsi="Garamond"/>
        </w:rPr>
        <w:t xml:space="preserve">tres tipos de </w:t>
      </w:r>
      <w:r w:rsidR="009D2E9B">
        <w:rPr>
          <w:rFonts w:ascii="Garamond" w:hAnsi="Garamond"/>
        </w:rPr>
        <w:t>labore</w:t>
      </w:r>
      <w:r w:rsidR="00B62BE4" w:rsidRPr="007C0159">
        <w:rPr>
          <w:rFonts w:ascii="Garamond" w:hAnsi="Garamond"/>
        </w:rPr>
        <w:t>s</w:t>
      </w:r>
      <w:r w:rsidR="00451558">
        <w:rPr>
          <w:rFonts w:ascii="Garamond" w:hAnsi="Garamond"/>
        </w:rPr>
        <w:t>, según las necesidades institucionales</w:t>
      </w:r>
      <w:r w:rsidR="00401D59">
        <w:rPr>
          <w:rFonts w:ascii="Garamond" w:hAnsi="Garamond"/>
        </w:rPr>
        <w:t xml:space="preserve"> e interés del o la pasante</w:t>
      </w:r>
      <w:r w:rsidR="00E305AE" w:rsidRPr="007C0159">
        <w:rPr>
          <w:rFonts w:ascii="Garamond" w:hAnsi="Garamond"/>
        </w:rPr>
        <w:t xml:space="preserve">: </w:t>
      </w:r>
    </w:p>
    <w:p w14:paraId="0B150176" w14:textId="77777777" w:rsidR="00E305AE" w:rsidRPr="00494C94" w:rsidRDefault="00E305AE" w:rsidP="00494C94">
      <w:pPr>
        <w:pStyle w:val="Prrafodelista"/>
        <w:ind w:left="1440"/>
        <w:rPr>
          <w:rFonts w:ascii="Garamond" w:hAnsi="Garamond"/>
          <w:lang w:val="es-ES_tradnl"/>
        </w:rPr>
      </w:pPr>
    </w:p>
    <w:p w14:paraId="0B150177" w14:textId="77777777" w:rsidR="0097670E" w:rsidRDefault="0097670E" w:rsidP="00494C9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B5702E">
        <w:rPr>
          <w:rFonts w:ascii="Garamond" w:hAnsi="Garamond"/>
          <w:color w:val="4F81BD" w:themeColor="accent1"/>
          <w:lang w:val="es-ES_tradnl"/>
        </w:rPr>
        <w:t>Académicas:</w:t>
      </w:r>
      <w:r w:rsidRPr="00B5702E">
        <w:rPr>
          <w:rFonts w:ascii="Garamond" w:hAnsi="Garamond"/>
          <w:lang w:val="es-ES_tradnl"/>
        </w:rPr>
        <w:t xml:space="preserve"> Están dirigidas </w:t>
      </w:r>
      <w:r w:rsidR="00F03C80">
        <w:rPr>
          <w:rFonts w:ascii="Garamond" w:hAnsi="Garamond"/>
          <w:lang w:val="es-ES_tradnl"/>
        </w:rPr>
        <w:t>a quienes</w:t>
      </w:r>
      <w:r w:rsidRPr="00B5702E">
        <w:rPr>
          <w:rFonts w:ascii="Garamond" w:hAnsi="Garamond"/>
          <w:lang w:val="es-ES_tradnl"/>
        </w:rPr>
        <w:t xml:space="preserve"> deseen realizar investigación en las líneas de trabajo del IIDH o en temas emergentes en derechos humanos. </w:t>
      </w:r>
    </w:p>
    <w:p w14:paraId="0B150178" w14:textId="77777777" w:rsidR="00B5702E" w:rsidRPr="00B5702E" w:rsidRDefault="00B5702E" w:rsidP="00B5702E">
      <w:pPr>
        <w:pStyle w:val="Prrafodelista"/>
        <w:ind w:left="1440"/>
        <w:rPr>
          <w:rFonts w:ascii="Garamond" w:hAnsi="Garamond"/>
          <w:lang w:val="es-ES_tradnl"/>
        </w:rPr>
      </w:pPr>
    </w:p>
    <w:p w14:paraId="0B150179" w14:textId="77777777" w:rsidR="0097670E" w:rsidRPr="00494C94" w:rsidRDefault="0097670E" w:rsidP="00494C9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494C94">
        <w:rPr>
          <w:rFonts w:ascii="Garamond" w:hAnsi="Garamond"/>
          <w:color w:val="4F81BD" w:themeColor="accent1"/>
          <w:lang w:val="es-ES_tradnl"/>
        </w:rPr>
        <w:t>Operativas:</w:t>
      </w:r>
      <w:r w:rsidRPr="00494C94">
        <w:rPr>
          <w:rFonts w:ascii="Garamond" w:hAnsi="Garamond"/>
          <w:lang w:val="es-ES_tradnl"/>
        </w:rPr>
        <w:t xml:space="preserve"> Están dirigidas a </w:t>
      </w:r>
      <w:r w:rsidR="00F03C80">
        <w:rPr>
          <w:rFonts w:ascii="Garamond" w:hAnsi="Garamond"/>
          <w:lang w:val="es-ES_tradnl"/>
        </w:rPr>
        <w:t>quienes</w:t>
      </w:r>
      <w:r w:rsidRPr="00494C94">
        <w:rPr>
          <w:rFonts w:ascii="Garamond" w:hAnsi="Garamond"/>
          <w:lang w:val="es-ES_tradnl"/>
        </w:rPr>
        <w:t xml:space="preserve"> busque</w:t>
      </w:r>
      <w:r w:rsidR="00F03C80">
        <w:rPr>
          <w:rFonts w:ascii="Garamond" w:hAnsi="Garamond"/>
          <w:lang w:val="es-ES_tradnl"/>
        </w:rPr>
        <w:t>n</w:t>
      </w:r>
      <w:r w:rsidRPr="00494C94">
        <w:rPr>
          <w:rFonts w:ascii="Garamond" w:hAnsi="Garamond"/>
          <w:lang w:val="es-ES_tradnl"/>
        </w:rPr>
        <w:t xml:space="preserve"> conocimiento práctico sobre la gestión</w:t>
      </w:r>
      <w:r w:rsidR="00F03C80">
        <w:rPr>
          <w:rFonts w:ascii="Garamond" w:hAnsi="Garamond"/>
          <w:lang w:val="es-ES_tradnl"/>
        </w:rPr>
        <w:t>, coordinación y logística</w:t>
      </w:r>
      <w:r w:rsidR="00E5382D">
        <w:rPr>
          <w:rFonts w:ascii="Garamond" w:hAnsi="Garamond"/>
          <w:lang w:val="es-ES_tradnl"/>
        </w:rPr>
        <w:t xml:space="preserve"> </w:t>
      </w:r>
      <w:r w:rsidRPr="00494C94">
        <w:rPr>
          <w:rFonts w:ascii="Garamond" w:hAnsi="Garamond"/>
          <w:lang w:val="es-ES_tradnl"/>
        </w:rPr>
        <w:t>de programas y proyectos de promoción</w:t>
      </w:r>
      <w:r w:rsidR="007B552C">
        <w:rPr>
          <w:rFonts w:ascii="Garamond" w:hAnsi="Garamond"/>
          <w:lang w:val="es-ES_tradnl"/>
        </w:rPr>
        <w:t xml:space="preserve">, </w:t>
      </w:r>
      <w:r w:rsidRPr="00494C94">
        <w:rPr>
          <w:rFonts w:ascii="Garamond" w:hAnsi="Garamond"/>
          <w:lang w:val="es-ES_tradnl"/>
        </w:rPr>
        <w:t>capacitación</w:t>
      </w:r>
      <w:r w:rsidR="00E5382D">
        <w:rPr>
          <w:rFonts w:ascii="Garamond" w:hAnsi="Garamond"/>
          <w:lang w:val="es-ES_tradnl"/>
        </w:rPr>
        <w:t xml:space="preserve"> </w:t>
      </w:r>
      <w:r w:rsidRPr="00494C94">
        <w:rPr>
          <w:rFonts w:ascii="Garamond" w:hAnsi="Garamond"/>
          <w:lang w:val="es-ES_tradnl"/>
        </w:rPr>
        <w:t>y asistencia técnica</w:t>
      </w:r>
      <w:r w:rsidR="00616BF8" w:rsidRPr="00494C94">
        <w:rPr>
          <w:rFonts w:ascii="Garamond" w:hAnsi="Garamond"/>
          <w:lang w:val="es-ES_tradnl"/>
        </w:rPr>
        <w:t xml:space="preserve"> en temas de derechos humanos.</w:t>
      </w:r>
    </w:p>
    <w:p w14:paraId="0B15017A" w14:textId="77777777" w:rsidR="0097670E" w:rsidRPr="00494C94" w:rsidRDefault="0097670E" w:rsidP="00494C94">
      <w:pPr>
        <w:pStyle w:val="Prrafodelista"/>
        <w:ind w:left="1440"/>
        <w:rPr>
          <w:rFonts w:ascii="Garamond" w:hAnsi="Garamond"/>
          <w:lang w:val="es-ES_tradnl"/>
        </w:rPr>
      </w:pPr>
    </w:p>
    <w:p w14:paraId="0B15017B" w14:textId="77777777" w:rsidR="0097670E" w:rsidRDefault="0097670E" w:rsidP="00494C94">
      <w:pPr>
        <w:pStyle w:val="Prrafodelista"/>
        <w:numPr>
          <w:ilvl w:val="0"/>
          <w:numId w:val="39"/>
        </w:numPr>
        <w:rPr>
          <w:rFonts w:ascii="Garamond" w:hAnsi="Garamond"/>
        </w:rPr>
      </w:pPr>
      <w:r w:rsidRPr="00494C94">
        <w:rPr>
          <w:rFonts w:ascii="Garamond" w:hAnsi="Garamond"/>
          <w:color w:val="4F81BD" w:themeColor="accent1"/>
          <w:lang w:val="es-ES_tradnl"/>
        </w:rPr>
        <w:t>Técnicas</w:t>
      </w:r>
      <w:r w:rsidRPr="00494C94">
        <w:rPr>
          <w:rFonts w:ascii="Garamond" w:hAnsi="Garamond"/>
          <w:color w:val="4F81BD" w:themeColor="accent1"/>
        </w:rPr>
        <w:t>:</w:t>
      </w:r>
      <w:r w:rsidRPr="007C0159">
        <w:rPr>
          <w:rFonts w:ascii="Garamond" w:hAnsi="Garamond"/>
        </w:rPr>
        <w:t xml:space="preserve"> </w:t>
      </w:r>
      <w:r w:rsidR="007B552C">
        <w:rPr>
          <w:rFonts w:ascii="Garamond" w:hAnsi="Garamond"/>
        </w:rPr>
        <w:t>Son pasantías abiertas a personas de distintas</w:t>
      </w:r>
      <w:r w:rsidR="00E5382D">
        <w:rPr>
          <w:rFonts w:ascii="Garamond" w:hAnsi="Garamond"/>
        </w:rPr>
        <w:t xml:space="preserve"> </w:t>
      </w:r>
      <w:r w:rsidRPr="007C0159">
        <w:rPr>
          <w:rFonts w:ascii="Garamond" w:hAnsi="Garamond"/>
        </w:rPr>
        <w:t>ramas del conocimiento, partic</w:t>
      </w:r>
      <w:r w:rsidR="005632AF" w:rsidRPr="007C0159">
        <w:rPr>
          <w:rFonts w:ascii="Garamond" w:hAnsi="Garamond"/>
        </w:rPr>
        <w:t>ularmente a traductores, informá</w:t>
      </w:r>
      <w:r w:rsidRPr="007C0159">
        <w:rPr>
          <w:rFonts w:ascii="Garamond" w:hAnsi="Garamond"/>
        </w:rPr>
        <w:t>ticos</w:t>
      </w:r>
      <w:r w:rsidR="00F03C80">
        <w:rPr>
          <w:rFonts w:ascii="Garamond" w:hAnsi="Garamond"/>
        </w:rPr>
        <w:t>/as</w:t>
      </w:r>
      <w:r w:rsidRPr="007C0159">
        <w:rPr>
          <w:rFonts w:ascii="Garamond" w:hAnsi="Garamond"/>
        </w:rPr>
        <w:t>, comunicadores</w:t>
      </w:r>
      <w:r w:rsidR="00F03C80">
        <w:rPr>
          <w:rFonts w:ascii="Garamond" w:hAnsi="Garamond"/>
        </w:rPr>
        <w:t>/as</w:t>
      </w:r>
      <w:r w:rsidRPr="007C0159">
        <w:rPr>
          <w:rFonts w:ascii="Garamond" w:hAnsi="Garamond"/>
        </w:rPr>
        <w:t>, diseñadores</w:t>
      </w:r>
      <w:r w:rsidR="00F03C80">
        <w:rPr>
          <w:rFonts w:ascii="Garamond" w:hAnsi="Garamond"/>
        </w:rPr>
        <w:t>/as</w:t>
      </w:r>
      <w:r w:rsidR="009C187E">
        <w:rPr>
          <w:rFonts w:ascii="Garamond" w:hAnsi="Garamond"/>
        </w:rPr>
        <w:t xml:space="preserve"> gráficos</w:t>
      </w:r>
      <w:r w:rsidRPr="007C0159">
        <w:rPr>
          <w:rFonts w:ascii="Garamond" w:hAnsi="Garamond"/>
        </w:rPr>
        <w:t>, bibliotecólogos</w:t>
      </w:r>
      <w:r w:rsidR="00F03C80">
        <w:rPr>
          <w:rFonts w:ascii="Garamond" w:hAnsi="Garamond"/>
        </w:rPr>
        <w:t>/as</w:t>
      </w:r>
      <w:r w:rsidRPr="007C0159">
        <w:rPr>
          <w:rFonts w:ascii="Garamond" w:hAnsi="Garamond"/>
        </w:rPr>
        <w:t xml:space="preserve"> y </w:t>
      </w:r>
      <w:r w:rsidR="005632AF" w:rsidRPr="007C0159">
        <w:rPr>
          <w:rFonts w:ascii="Garamond" w:hAnsi="Garamond"/>
        </w:rPr>
        <w:t>archivística.</w:t>
      </w:r>
      <w:r w:rsidRPr="007C0159">
        <w:rPr>
          <w:rFonts w:ascii="Garamond" w:hAnsi="Garamond"/>
        </w:rPr>
        <w:t xml:space="preserve"> </w:t>
      </w:r>
    </w:p>
    <w:p w14:paraId="0B15017C" w14:textId="77777777" w:rsidR="009D2E9B" w:rsidRPr="009D2E9B" w:rsidRDefault="009D2E9B" w:rsidP="009D2E9B">
      <w:pPr>
        <w:pStyle w:val="Prrafodelista"/>
        <w:rPr>
          <w:rFonts w:ascii="Garamond" w:hAnsi="Garamond"/>
        </w:rPr>
      </w:pPr>
    </w:p>
    <w:p w14:paraId="0B15017D" w14:textId="77777777" w:rsidR="009D2E9B" w:rsidRPr="009D2E9B" w:rsidRDefault="009D2E9B" w:rsidP="009D2E9B">
      <w:pPr>
        <w:jc w:val="both"/>
        <w:rPr>
          <w:rFonts w:ascii="Garamond" w:hAnsi="Garamond"/>
        </w:rPr>
      </w:pPr>
      <w:r w:rsidRPr="009D2E9B">
        <w:rPr>
          <w:rFonts w:ascii="Garamond" w:hAnsi="Garamond" w:cs="Arial"/>
          <w:bCs/>
          <w:color w:val="222222"/>
          <w:shd w:val="clear" w:color="auto" w:fill="FFFFFF"/>
        </w:rPr>
        <w:t xml:space="preserve">Los tipos de labores reflejan de modo general el énfasis de las mismas; </w:t>
      </w:r>
      <w:r w:rsidR="007B1697">
        <w:rPr>
          <w:rFonts w:ascii="Garamond" w:hAnsi="Garamond" w:cs="Arial"/>
          <w:bCs/>
          <w:color w:val="222222"/>
          <w:shd w:val="clear" w:color="auto" w:fill="FFFFFF"/>
        </w:rPr>
        <w:t xml:space="preserve">no obstante, </w:t>
      </w:r>
      <w:r w:rsidRPr="009D2E9B">
        <w:rPr>
          <w:rFonts w:ascii="Garamond" w:hAnsi="Garamond" w:cs="Arial"/>
          <w:bCs/>
          <w:color w:val="222222"/>
          <w:shd w:val="clear" w:color="auto" w:fill="FFFFFF"/>
        </w:rPr>
        <w:t>dependiendo de las habilidades del</w:t>
      </w:r>
      <w:r w:rsidR="00102B03">
        <w:rPr>
          <w:rFonts w:ascii="Garamond" w:hAnsi="Garamond" w:cs="Arial"/>
          <w:bCs/>
          <w:color w:val="222222"/>
          <w:shd w:val="clear" w:color="auto" w:fill="FFFFFF"/>
        </w:rPr>
        <w:t xml:space="preserve"> o la pasante</w:t>
      </w:r>
      <w:r w:rsidRPr="009D2E9B">
        <w:rPr>
          <w:rStyle w:val="apple-converted-space"/>
          <w:rFonts w:ascii="Garamond" w:hAnsi="Garamond" w:cs="Arial"/>
          <w:bCs/>
          <w:color w:val="222222"/>
          <w:shd w:val="clear" w:color="auto" w:fill="FFFFFF"/>
        </w:rPr>
        <w:t> </w:t>
      </w:r>
      <w:r w:rsidRPr="009D2E9B">
        <w:rPr>
          <w:rFonts w:ascii="Garamond" w:hAnsi="Garamond" w:cs="Arial"/>
          <w:bCs/>
          <w:color w:val="222222"/>
          <w:shd w:val="clear" w:color="auto" w:fill="FFFFFF"/>
        </w:rPr>
        <w:t>y de las necesidades propias del IIDH en cada caso</w:t>
      </w:r>
      <w:r w:rsidR="006B3C55">
        <w:rPr>
          <w:rFonts w:ascii="Garamond" w:hAnsi="Garamond" w:cs="Arial"/>
          <w:bCs/>
          <w:color w:val="222222"/>
          <w:shd w:val="clear" w:color="auto" w:fill="FFFFFF"/>
        </w:rPr>
        <w:t xml:space="preserve">, se podrá </w:t>
      </w:r>
      <w:r w:rsidR="009A263C">
        <w:rPr>
          <w:rFonts w:ascii="Garamond" w:hAnsi="Garamond" w:cs="Arial"/>
          <w:bCs/>
          <w:color w:val="222222"/>
          <w:shd w:val="clear" w:color="auto" w:fill="FFFFFF"/>
        </w:rPr>
        <w:t>requerir el</w:t>
      </w:r>
      <w:r w:rsidR="006B3C55">
        <w:rPr>
          <w:rFonts w:ascii="Garamond" w:hAnsi="Garamond" w:cs="Arial"/>
          <w:bCs/>
          <w:color w:val="222222"/>
          <w:shd w:val="clear" w:color="auto" w:fill="FFFFFF"/>
        </w:rPr>
        <w:t xml:space="preserve"> llevar a cabo tareas multifuncionales.</w:t>
      </w:r>
    </w:p>
    <w:p w14:paraId="0B15017E" w14:textId="77777777" w:rsidR="00E305AE" w:rsidRDefault="00E305AE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7F" w14:textId="77777777" w:rsidR="00252184" w:rsidRDefault="00252184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80" w14:textId="77777777" w:rsidR="004D556E" w:rsidRDefault="004D556E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  <w:r w:rsidRPr="007C0159">
        <w:rPr>
          <w:rFonts w:ascii="Garamond" w:hAnsi="Garamond"/>
          <w:b/>
          <w:color w:val="006699"/>
          <w:lang w:val="es-ES_tradnl"/>
        </w:rPr>
        <w:t xml:space="preserve">¿A quién </w:t>
      </w:r>
      <w:r w:rsidR="00AB01CC" w:rsidRPr="007C0159">
        <w:rPr>
          <w:rFonts w:ascii="Garamond" w:hAnsi="Garamond"/>
          <w:b/>
          <w:color w:val="006699"/>
          <w:lang w:val="es-ES_tradnl"/>
        </w:rPr>
        <w:t>está</w:t>
      </w:r>
      <w:r w:rsidRPr="007C0159">
        <w:rPr>
          <w:rFonts w:ascii="Garamond" w:hAnsi="Garamond"/>
          <w:b/>
          <w:color w:val="006699"/>
          <w:lang w:val="es-ES_tradnl"/>
        </w:rPr>
        <w:t xml:space="preserve"> dirigido?</w:t>
      </w:r>
    </w:p>
    <w:p w14:paraId="0B150181" w14:textId="77777777" w:rsidR="00252184" w:rsidRPr="007C0159" w:rsidRDefault="00252184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</w:p>
    <w:p w14:paraId="0B150182" w14:textId="77777777" w:rsidR="004D556E" w:rsidRPr="007C0159" w:rsidRDefault="004D556E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  <w:r w:rsidRPr="007C0159">
        <w:rPr>
          <w:rFonts w:ascii="Garamond" w:hAnsi="Garamond"/>
          <w:lang w:val="es-ES_tradnl"/>
        </w:rPr>
        <w:t xml:space="preserve">Este programa está dirigido a </w:t>
      </w:r>
      <w:r w:rsidRPr="001927F3">
        <w:rPr>
          <w:rFonts w:ascii="Garamond" w:hAnsi="Garamond"/>
          <w:color w:val="548DD4" w:themeColor="text2" w:themeTint="99"/>
          <w:lang w:val="es-ES_tradnl"/>
        </w:rPr>
        <w:t>estudiantes</w:t>
      </w:r>
      <w:r w:rsidRPr="007C0159">
        <w:rPr>
          <w:rFonts w:ascii="Garamond" w:hAnsi="Garamond"/>
          <w:lang w:val="es-ES_tradnl"/>
        </w:rPr>
        <w:t xml:space="preserve"> universitario</w:t>
      </w:r>
      <w:r w:rsidR="009D2E9B">
        <w:rPr>
          <w:rFonts w:ascii="Garamond" w:hAnsi="Garamond"/>
          <w:lang w:val="es-ES_tradnl"/>
        </w:rPr>
        <w:t>/as</w:t>
      </w:r>
      <w:r w:rsidRPr="007C0159">
        <w:rPr>
          <w:rFonts w:ascii="Garamond" w:hAnsi="Garamond"/>
          <w:lang w:val="es-ES_tradnl"/>
        </w:rPr>
        <w:t xml:space="preserve"> que deseen complementar su formación académica con una experiencia profesional</w:t>
      </w:r>
      <w:r w:rsidR="00B62BE4" w:rsidRPr="007C0159">
        <w:rPr>
          <w:rFonts w:ascii="Garamond" w:hAnsi="Garamond"/>
          <w:lang w:val="es-ES_tradnl"/>
        </w:rPr>
        <w:t>, o requiera</w:t>
      </w:r>
      <w:r w:rsidR="0096716C">
        <w:rPr>
          <w:rFonts w:ascii="Garamond" w:hAnsi="Garamond"/>
          <w:lang w:val="es-ES_tradnl"/>
        </w:rPr>
        <w:t>n</w:t>
      </w:r>
      <w:r w:rsidR="00B62BE4" w:rsidRPr="007C0159">
        <w:rPr>
          <w:rFonts w:ascii="Garamond" w:hAnsi="Garamond"/>
          <w:lang w:val="es-ES_tradnl"/>
        </w:rPr>
        <w:t xml:space="preserve"> una contraparte institucional para su </w:t>
      </w:r>
      <w:r w:rsidR="00B62BE4" w:rsidRPr="007C0159">
        <w:rPr>
          <w:rFonts w:ascii="Garamond" w:hAnsi="Garamond"/>
          <w:lang w:val="es-ES_tradnl"/>
        </w:rPr>
        <w:lastRenderedPageBreak/>
        <w:t>práctica universitaria</w:t>
      </w:r>
      <w:r w:rsidR="0096716C">
        <w:rPr>
          <w:rFonts w:ascii="Garamond" w:hAnsi="Garamond"/>
          <w:lang w:val="es-ES_tradnl"/>
        </w:rPr>
        <w:t xml:space="preserve"> o proyecto de graduación</w:t>
      </w:r>
      <w:r w:rsidRPr="007C0159">
        <w:rPr>
          <w:rFonts w:ascii="Garamond" w:hAnsi="Garamond"/>
          <w:lang w:val="es-ES_tradnl"/>
        </w:rPr>
        <w:t>.</w:t>
      </w:r>
      <w:r w:rsidR="00F03C80">
        <w:rPr>
          <w:rFonts w:ascii="Garamond" w:hAnsi="Garamond"/>
          <w:lang w:val="es-ES_tradnl"/>
        </w:rPr>
        <w:t xml:space="preserve"> Asimismo, se dirige a </w:t>
      </w:r>
      <w:r w:rsidR="00F03C80" w:rsidRPr="001927F3">
        <w:rPr>
          <w:rFonts w:ascii="Garamond" w:hAnsi="Garamond"/>
          <w:color w:val="548DD4" w:themeColor="text2" w:themeTint="99"/>
          <w:lang w:val="es-ES_tradnl"/>
        </w:rPr>
        <w:t>profesionales que deseen fortalecer sus capacidades y conocimientos</w:t>
      </w:r>
      <w:r w:rsidR="00F03C80">
        <w:rPr>
          <w:rFonts w:ascii="Garamond" w:hAnsi="Garamond"/>
          <w:lang w:val="es-ES_tradnl"/>
        </w:rPr>
        <w:t xml:space="preserve"> en derechos humanos</w:t>
      </w:r>
      <w:r w:rsidR="005E0E62">
        <w:rPr>
          <w:rFonts w:ascii="Garamond" w:hAnsi="Garamond"/>
          <w:lang w:val="es-ES_tradnl"/>
        </w:rPr>
        <w:t>.</w:t>
      </w:r>
    </w:p>
    <w:p w14:paraId="0B150183" w14:textId="77777777" w:rsidR="00F11E7F" w:rsidRDefault="00F11E7F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</w:p>
    <w:p w14:paraId="0B150184" w14:textId="77777777" w:rsidR="00252184" w:rsidRPr="007C0159" w:rsidRDefault="00252184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</w:p>
    <w:p w14:paraId="0B150185" w14:textId="77777777" w:rsidR="002603F3" w:rsidRPr="007C0159" w:rsidRDefault="004D556E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  <w:r w:rsidRPr="007C0159">
        <w:rPr>
          <w:rFonts w:ascii="Garamond" w:hAnsi="Garamond"/>
          <w:b/>
          <w:color w:val="006699"/>
          <w:lang w:val="es-ES_tradnl"/>
        </w:rPr>
        <w:t>¿Cuáles son los requisitos</w:t>
      </w:r>
      <w:r w:rsidR="0042392F" w:rsidRPr="007C0159">
        <w:rPr>
          <w:rFonts w:ascii="Garamond" w:hAnsi="Garamond"/>
          <w:b/>
          <w:color w:val="006699"/>
          <w:lang w:val="es-ES_tradnl"/>
        </w:rPr>
        <w:t xml:space="preserve"> para participar?</w:t>
      </w:r>
      <w:r w:rsidRPr="007C0159">
        <w:rPr>
          <w:rFonts w:ascii="Garamond" w:hAnsi="Garamond"/>
          <w:b/>
          <w:color w:val="006699"/>
          <w:lang w:val="es-ES_tradnl"/>
        </w:rPr>
        <w:t xml:space="preserve"> </w:t>
      </w:r>
    </w:p>
    <w:p w14:paraId="0B150186" w14:textId="77777777" w:rsidR="0042392F" w:rsidRDefault="0042392F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</w:p>
    <w:p w14:paraId="0B150187" w14:textId="77777777" w:rsidR="0042392F" w:rsidRPr="007C0159" w:rsidRDefault="005C3A82" w:rsidP="009270D6">
      <w:pPr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Las y l</w:t>
      </w:r>
      <w:r w:rsidR="0042392F" w:rsidRPr="007C0159">
        <w:rPr>
          <w:rFonts w:ascii="Garamond" w:hAnsi="Garamond"/>
          <w:lang w:val="es-CR"/>
        </w:rPr>
        <w:t>os candidatos deberán presentar la siguiente documentación</w:t>
      </w:r>
      <w:r w:rsidR="005F4C9F">
        <w:rPr>
          <w:rFonts w:ascii="Garamond" w:hAnsi="Garamond"/>
          <w:lang w:val="es-CR"/>
        </w:rPr>
        <w:t xml:space="preserve"> al correo:</w:t>
      </w:r>
      <w:r w:rsidR="001927F3">
        <w:rPr>
          <w:rFonts w:ascii="Garamond" w:hAnsi="Garamond"/>
          <w:lang w:val="es-CR"/>
        </w:rPr>
        <w:t xml:space="preserve"> </w:t>
      </w:r>
      <w:r w:rsidR="007E257F">
        <w:rPr>
          <w:rFonts w:ascii="Garamond" w:hAnsi="Garamond"/>
          <w:lang w:val="es-CR"/>
        </w:rPr>
        <w:t>p</w:t>
      </w:r>
      <w:r w:rsidR="001927F3">
        <w:rPr>
          <w:rFonts w:ascii="Garamond" w:hAnsi="Garamond"/>
          <w:lang w:val="es-CR"/>
        </w:rPr>
        <w:t>rogramapasantias@iidh.ed.cr</w:t>
      </w:r>
      <w:r w:rsidR="005F4C9F">
        <w:rPr>
          <w:rFonts w:ascii="Garamond" w:hAnsi="Garamond"/>
          <w:lang w:val="es-CR"/>
        </w:rPr>
        <w:t xml:space="preserve"> </w:t>
      </w:r>
      <w:r w:rsidR="0042392F" w:rsidRPr="007C0159">
        <w:rPr>
          <w:rFonts w:ascii="Garamond" w:hAnsi="Garamond"/>
          <w:lang w:val="es-CR"/>
        </w:rPr>
        <w:t xml:space="preserve"> </w:t>
      </w:r>
    </w:p>
    <w:p w14:paraId="0B150188" w14:textId="77777777" w:rsidR="003F70B1" w:rsidRPr="007C0159" w:rsidRDefault="003F70B1" w:rsidP="009270D6">
      <w:pPr>
        <w:rPr>
          <w:rFonts w:ascii="Garamond" w:hAnsi="Garamond"/>
        </w:rPr>
      </w:pPr>
    </w:p>
    <w:p w14:paraId="0B150189" w14:textId="77777777" w:rsidR="003F70B1" w:rsidRPr="007C0159" w:rsidRDefault="003F70B1" w:rsidP="00494C9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7C0159">
        <w:rPr>
          <w:rFonts w:ascii="Garamond" w:hAnsi="Garamond"/>
          <w:lang w:val="es-ES_tradnl"/>
        </w:rPr>
        <w:t>El</w:t>
      </w:r>
      <w:r w:rsidRPr="007C0159">
        <w:rPr>
          <w:rFonts w:ascii="Garamond" w:hAnsi="Garamond"/>
          <w:color w:val="FF0000"/>
          <w:lang w:val="es-ES_tradnl"/>
        </w:rPr>
        <w:t xml:space="preserve"> </w:t>
      </w:r>
      <w:r w:rsidRPr="007C0159">
        <w:rPr>
          <w:rFonts w:ascii="Garamond" w:hAnsi="Garamond"/>
          <w:lang w:val="es-ES_tradnl"/>
        </w:rPr>
        <w:t>formulario de pos</w:t>
      </w:r>
      <w:r w:rsidR="0070599F">
        <w:rPr>
          <w:rFonts w:ascii="Garamond" w:hAnsi="Garamond"/>
          <w:lang w:val="es-ES_tradnl"/>
        </w:rPr>
        <w:t>tulación debidamente completado.</w:t>
      </w:r>
    </w:p>
    <w:p w14:paraId="0B15018A" w14:textId="77777777" w:rsidR="0042392F" w:rsidRPr="007C0159" w:rsidRDefault="0042392F" w:rsidP="00494C94">
      <w:pPr>
        <w:pStyle w:val="Prrafodelista"/>
        <w:numPr>
          <w:ilvl w:val="0"/>
          <w:numId w:val="39"/>
        </w:numPr>
        <w:rPr>
          <w:rFonts w:ascii="Garamond" w:hAnsi="Garamond"/>
        </w:rPr>
      </w:pPr>
      <w:r w:rsidRPr="007C0159">
        <w:rPr>
          <w:rFonts w:ascii="Garamond" w:hAnsi="Garamond"/>
          <w:lang w:val="es-ES_tradnl"/>
        </w:rPr>
        <w:t>Carta de motivación</w:t>
      </w:r>
      <w:r w:rsidR="00E75B37">
        <w:rPr>
          <w:rFonts w:ascii="Garamond" w:hAnsi="Garamond"/>
          <w:lang w:val="es-ES_tradnl"/>
        </w:rPr>
        <w:t>, de</w:t>
      </w:r>
      <w:r w:rsidRPr="007C0159">
        <w:rPr>
          <w:rFonts w:ascii="Garamond" w:hAnsi="Garamond"/>
          <w:lang w:val="es-ES_tradnl"/>
        </w:rPr>
        <w:t xml:space="preserve"> </w:t>
      </w:r>
      <w:r w:rsidR="00E75B37">
        <w:rPr>
          <w:rFonts w:ascii="Garamond" w:hAnsi="Garamond"/>
          <w:lang w:val="es-ES_tradnl"/>
        </w:rPr>
        <w:t xml:space="preserve">entre tres y cinco párrafos de extensión, </w:t>
      </w:r>
      <w:r w:rsidRPr="007C0159">
        <w:rPr>
          <w:rFonts w:ascii="Garamond" w:hAnsi="Garamond"/>
          <w:lang w:val="es-ES_tradnl"/>
        </w:rPr>
        <w:t>indicando las razones por las cuales desea postular al programa de pasantía, los beneficios que espera obtener y los objetivos profesionales que se plantea</w:t>
      </w:r>
      <w:r w:rsidR="00E75B37">
        <w:rPr>
          <w:rFonts w:ascii="Garamond" w:hAnsi="Garamond"/>
          <w:lang w:val="es-ES_tradnl"/>
        </w:rPr>
        <w:t>.</w:t>
      </w:r>
      <w:r w:rsidRPr="007C0159">
        <w:rPr>
          <w:rFonts w:ascii="Garamond" w:hAnsi="Garamond"/>
          <w:lang w:val="es-ES_tradnl"/>
        </w:rPr>
        <w:t xml:space="preserve"> </w:t>
      </w:r>
    </w:p>
    <w:p w14:paraId="0B15018B" w14:textId="77777777" w:rsidR="0042392F" w:rsidRDefault="003F70B1" w:rsidP="00494C9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7C0159">
        <w:rPr>
          <w:rFonts w:ascii="Garamond" w:hAnsi="Garamond"/>
          <w:lang w:val="es-ES_tradnl"/>
        </w:rPr>
        <w:t xml:space="preserve">Su </w:t>
      </w:r>
      <w:r w:rsidR="0066066A" w:rsidRPr="007C0159">
        <w:rPr>
          <w:rFonts w:ascii="Garamond" w:hAnsi="Garamond"/>
          <w:lang w:val="es-ES_tradnl"/>
        </w:rPr>
        <w:t>currículo</w:t>
      </w:r>
      <w:r w:rsidRPr="007C0159">
        <w:rPr>
          <w:rFonts w:ascii="Garamond" w:hAnsi="Garamond"/>
          <w:lang w:val="es-ES_tradnl"/>
        </w:rPr>
        <w:t xml:space="preserve"> vitae (hoja de vida) actualizado</w:t>
      </w:r>
      <w:r w:rsidR="004760E4">
        <w:rPr>
          <w:rFonts w:ascii="Garamond" w:hAnsi="Garamond"/>
          <w:lang w:val="es-ES_tradnl"/>
        </w:rPr>
        <w:t xml:space="preserve"> de 2 páginas máximo.</w:t>
      </w:r>
    </w:p>
    <w:p w14:paraId="0B15018C" w14:textId="77777777" w:rsidR="001927F3" w:rsidRPr="007C0159" w:rsidRDefault="001927F3" w:rsidP="00494C9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>
        <w:rPr>
          <w:rFonts w:ascii="Garamond" w:hAnsi="Garamond"/>
        </w:rPr>
        <w:t xml:space="preserve">Los postulantes seleccionados deben contar con </w:t>
      </w:r>
      <w:r w:rsidRPr="007C0159">
        <w:rPr>
          <w:rFonts w:ascii="Garamond" w:hAnsi="Garamond"/>
        </w:rPr>
        <w:t>seguro médico y contra accidentes</w:t>
      </w:r>
      <w:r>
        <w:rPr>
          <w:rFonts w:ascii="Garamond" w:hAnsi="Garamond"/>
        </w:rPr>
        <w:t>.</w:t>
      </w:r>
    </w:p>
    <w:p w14:paraId="0B15018D" w14:textId="77777777" w:rsidR="00616BF8" w:rsidRDefault="00616BF8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</w:p>
    <w:p w14:paraId="0B15018E" w14:textId="7F2245CB" w:rsidR="00252184" w:rsidRDefault="001927F3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  <w:r>
        <w:rPr>
          <w:rFonts w:ascii="Garamond" w:hAnsi="Garamond"/>
          <w:lang w:val="es-ES_tradnl"/>
        </w:rPr>
        <w:t>A</w:t>
      </w:r>
      <w:r w:rsidR="005E64BE">
        <w:rPr>
          <w:rFonts w:ascii="Garamond" w:hAnsi="Garamond"/>
          <w:lang w:val="es-ES_tradnl"/>
        </w:rPr>
        <w:t>quellas postulaciones que sean presentada</w:t>
      </w:r>
      <w:r>
        <w:rPr>
          <w:rFonts w:ascii="Garamond" w:hAnsi="Garamond"/>
          <w:lang w:val="es-ES_tradnl"/>
        </w:rPr>
        <w:t>s por otros medios no serán considera</w:t>
      </w:r>
      <w:r w:rsidR="00693FC6">
        <w:rPr>
          <w:rFonts w:ascii="Garamond" w:hAnsi="Garamond"/>
          <w:lang w:val="es-ES_tradnl"/>
        </w:rPr>
        <w:t>das.</w:t>
      </w:r>
    </w:p>
    <w:p w14:paraId="0B15018F" w14:textId="77777777" w:rsidR="00CF6EF6" w:rsidRDefault="00CF6EF6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</w:p>
    <w:p w14:paraId="0B150190" w14:textId="39B97766" w:rsidR="00CF6EF6" w:rsidRPr="007B0CBA" w:rsidRDefault="00CF6EF6" w:rsidP="00CF6EF6">
      <w:pPr>
        <w:rPr>
          <w:rFonts w:ascii="Garamond" w:hAnsi="Garamond"/>
          <w:color w:val="1F497D" w:themeColor="text2"/>
        </w:rPr>
      </w:pPr>
      <w:r>
        <w:rPr>
          <w:rFonts w:ascii="Garamond" w:hAnsi="Garamond"/>
        </w:rPr>
        <w:t xml:space="preserve">Puede descargar el formulario de postulación </w:t>
      </w:r>
      <w:r w:rsidR="007B0CBA">
        <w:rPr>
          <w:rFonts w:ascii="Garamond" w:hAnsi="Garamond"/>
        </w:rPr>
        <w:t>en el siguiente enlace:</w:t>
      </w:r>
      <w:r>
        <w:rPr>
          <w:rFonts w:ascii="Garamond" w:hAnsi="Garamond"/>
        </w:rPr>
        <w:t xml:space="preserve"> </w:t>
      </w:r>
      <w:hyperlink r:id="rId6" w:history="1">
        <w:r w:rsidR="007B0CBA" w:rsidRPr="007B0CBA">
          <w:rPr>
            <w:rStyle w:val="Hipervnculo"/>
            <w:rFonts w:ascii="Garamond" w:hAnsi="Garamond"/>
            <w:color w:val="1F497D" w:themeColor="text2"/>
          </w:rPr>
          <w:t>https://www.iidh.ed.cr/images/iidh/Documentos/Formulario%20de%20postulacion.docx</w:t>
        </w:r>
      </w:hyperlink>
    </w:p>
    <w:p w14:paraId="0B150191" w14:textId="77777777" w:rsidR="001927F3" w:rsidRDefault="001927F3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</w:p>
    <w:p w14:paraId="0B150192" w14:textId="77777777" w:rsidR="007E257F" w:rsidRPr="007C0159" w:rsidRDefault="007E257F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</w:p>
    <w:p w14:paraId="0B150193" w14:textId="77777777" w:rsidR="00AC7074" w:rsidRPr="007C0159" w:rsidRDefault="00AB01CC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  <w:r w:rsidRPr="007C0159">
        <w:rPr>
          <w:rFonts w:ascii="Garamond" w:hAnsi="Garamond"/>
          <w:b/>
          <w:color w:val="006699"/>
          <w:lang w:val="es-ES_tradnl"/>
        </w:rPr>
        <w:t>¿Cuáles son los criterios de selección</w:t>
      </w:r>
      <w:r w:rsidR="003F70B1" w:rsidRPr="007C0159">
        <w:rPr>
          <w:rFonts w:ascii="Garamond" w:hAnsi="Garamond"/>
          <w:b/>
          <w:color w:val="006699"/>
          <w:lang w:val="es-ES_tradnl"/>
        </w:rPr>
        <w:t xml:space="preserve"> del </w:t>
      </w:r>
      <w:r w:rsidR="005C3A82">
        <w:rPr>
          <w:rFonts w:ascii="Garamond" w:hAnsi="Garamond"/>
          <w:b/>
          <w:color w:val="006699"/>
          <w:lang w:val="es-ES_tradnl"/>
        </w:rPr>
        <w:t xml:space="preserve">o la </w:t>
      </w:r>
      <w:r w:rsidR="003F70B1" w:rsidRPr="007C0159">
        <w:rPr>
          <w:rFonts w:ascii="Garamond" w:hAnsi="Garamond"/>
          <w:b/>
          <w:color w:val="006699"/>
          <w:lang w:val="es-ES_tradnl"/>
        </w:rPr>
        <w:t>pasante</w:t>
      </w:r>
      <w:r w:rsidRPr="007C0159">
        <w:rPr>
          <w:rFonts w:ascii="Garamond" w:hAnsi="Garamond"/>
          <w:b/>
          <w:color w:val="006699"/>
          <w:lang w:val="es-ES_tradnl"/>
        </w:rPr>
        <w:t>?</w:t>
      </w:r>
    </w:p>
    <w:p w14:paraId="0B150194" w14:textId="77777777" w:rsidR="003C2CAB" w:rsidRDefault="003C2CAB" w:rsidP="0066066A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6699"/>
          <w:lang w:val="es-ES_tradnl"/>
        </w:rPr>
      </w:pPr>
    </w:p>
    <w:p w14:paraId="0B150195" w14:textId="4AD12C01" w:rsidR="00714263" w:rsidRDefault="00E67AEF" w:rsidP="0066066A">
      <w:pPr>
        <w:pStyle w:val="NormalWeb"/>
        <w:spacing w:before="0" w:beforeAutospacing="0" w:after="0" w:afterAutospacing="0"/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ES_tradnl"/>
        </w:rPr>
        <w:t>S</w:t>
      </w:r>
      <w:r w:rsidR="003C2CAB">
        <w:rPr>
          <w:rFonts w:ascii="Garamond" w:hAnsi="Garamond"/>
          <w:lang w:val="es-CR"/>
        </w:rPr>
        <w:t>olo serán evaluadas a</w:t>
      </w:r>
      <w:r w:rsidR="007C0159" w:rsidRPr="007C0159">
        <w:rPr>
          <w:rFonts w:ascii="Garamond" w:hAnsi="Garamond"/>
          <w:lang w:val="es-CR"/>
        </w:rPr>
        <w:t>quellas</w:t>
      </w:r>
      <w:r w:rsidR="003C2CAB">
        <w:rPr>
          <w:rFonts w:ascii="Garamond" w:hAnsi="Garamond"/>
          <w:lang w:val="es-CR"/>
        </w:rPr>
        <w:t xml:space="preserve"> solicitudes que </w:t>
      </w:r>
      <w:r w:rsidR="005F50DC">
        <w:rPr>
          <w:rFonts w:ascii="Garamond" w:hAnsi="Garamond"/>
          <w:lang w:val="es-CR"/>
        </w:rPr>
        <w:t>presenten todos</w:t>
      </w:r>
      <w:r w:rsidR="00451558">
        <w:rPr>
          <w:rFonts w:ascii="Garamond" w:hAnsi="Garamond"/>
          <w:lang w:val="es-CR"/>
        </w:rPr>
        <w:t xml:space="preserve"> los documentos requeridos</w:t>
      </w:r>
      <w:r w:rsidR="00714263">
        <w:rPr>
          <w:rFonts w:ascii="Garamond" w:hAnsi="Garamond"/>
          <w:lang w:val="es-CR"/>
        </w:rPr>
        <w:t xml:space="preserve">. </w:t>
      </w:r>
    </w:p>
    <w:p w14:paraId="0B150196" w14:textId="77777777" w:rsidR="00714263" w:rsidRDefault="00714263" w:rsidP="0066066A">
      <w:pPr>
        <w:pStyle w:val="NormalWeb"/>
        <w:spacing w:before="0" w:beforeAutospacing="0" w:after="0" w:afterAutospacing="0"/>
        <w:jc w:val="both"/>
        <w:rPr>
          <w:rFonts w:ascii="Garamond" w:hAnsi="Garamond"/>
          <w:lang w:val="es-CR"/>
        </w:rPr>
      </w:pPr>
    </w:p>
    <w:p w14:paraId="0B150197" w14:textId="77777777" w:rsidR="007C0159" w:rsidRPr="007C0159" w:rsidRDefault="00714263" w:rsidP="0066066A">
      <w:pPr>
        <w:pStyle w:val="NormalWeb"/>
        <w:spacing w:before="0" w:beforeAutospacing="0" w:after="0" w:afterAutospacing="0"/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L</w:t>
      </w:r>
      <w:r w:rsidR="003C2CAB">
        <w:rPr>
          <w:rFonts w:ascii="Garamond" w:hAnsi="Garamond"/>
          <w:lang w:val="es-CR"/>
        </w:rPr>
        <w:t>a evaluación de las solicitudes se basará en las siguientes consideraciones</w:t>
      </w:r>
      <w:r w:rsidR="007C0159" w:rsidRPr="007C0159">
        <w:rPr>
          <w:rFonts w:ascii="Garamond" w:hAnsi="Garamond"/>
          <w:lang w:val="es-CR"/>
        </w:rPr>
        <w:t>:</w:t>
      </w:r>
    </w:p>
    <w:p w14:paraId="0B150198" w14:textId="77777777" w:rsidR="007C0159" w:rsidRPr="007C0159" w:rsidRDefault="007C0159" w:rsidP="00252184">
      <w:pPr>
        <w:pStyle w:val="NormalWeb"/>
        <w:spacing w:before="0" w:beforeAutospacing="0" w:after="0" w:afterAutospacing="0"/>
        <w:ind w:left="708"/>
        <w:jc w:val="both"/>
        <w:rPr>
          <w:rFonts w:ascii="Garamond" w:hAnsi="Garamond"/>
          <w:lang w:val="es-CR"/>
        </w:rPr>
      </w:pPr>
    </w:p>
    <w:p w14:paraId="0B150199" w14:textId="77777777" w:rsidR="00714263" w:rsidRDefault="001927F3" w:rsidP="00252184">
      <w:pPr>
        <w:pStyle w:val="NormalWeb"/>
        <w:numPr>
          <w:ilvl w:val="0"/>
          <w:numId w:val="41"/>
        </w:numPr>
        <w:spacing w:before="0" w:beforeAutospacing="0" w:after="0" w:afterAutospacing="0"/>
        <w:ind w:left="1428"/>
        <w:jc w:val="both"/>
        <w:rPr>
          <w:rFonts w:ascii="Garamond" w:hAnsi="Garamond"/>
          <w:lang w:val="es-CR"/>
        </w:rPr>
      </w:pPr>
      <w:r w:rsidRPr="00714263">
        <w:rPr>
          <w:rFonts w:ascii="Garamond" w:hAnsi="Garamond"/>
          <w:lang w:val="es-CR"/>
        </w:rPr>
        <w:t>Conocimiento básico del</w:t>
      </w:r>
      <w:r w:rsidR="005F50DC">
        <w:rPr>
          <w:rFonts w:ascii="Garamond" w:hAnsi="Garamond"/>
          <w:lang w:val="es-CR"/>
        </w:rPr>
        <w:t xml:space="preserve"> español, con buena </w:t>
      </w:r>
      <w:r w:rsidRPr="00714263">
        <w:rPr>
          <w:rFonts w:ascii="Garamond" w:hAnsi="Garamond"/>
          <w:lang w:val="es-CR"/>
        </w:rPr>
        <w:t>redacción deseable.</w:t>
      </w:r>
      <w:r w:rsidDel="001927F3">
        <w:rPr>
          <w:rFonts w:ascii="Garamond" w:hAnsi="Garamond"/>
          <w:lang w:val="es-CR"/>
        </w:rPr>
        <w:t xml:space="preserve"> </w:t>
      </w:r>
    </w:p>
    <w:p w14:paraId="0B15019A" w14:textId="77777777" w:rsidR="00873289" w:rsidRPr="007C0159" w:rsidRDefault="003C2CAB" w:rsidP="00252184">
      <w:pPr>
        <w:pStyle w:val="NormalWeb"/>
        <w:numPr>
          <w:ilvl w:val="0"/>
          <w:numId w:val="41"/>
        </w:numPr>
        <w:spacing w:before="0" w:beforeAutospacing="0" w:after="0" w:afterAutospacing="0"/>
        <w:ind w:left="1428"/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La</w:t>
      </w:r>
      <w:r w:rsidR="00873289" w:rsidRPr="007C0159">
        <w:rPr>
          <w:rFonts w:ascii="Garamond" w:hAnsi="Garamond"/>
          <w:lang w:val="es-CR"/>
        </w:rPr>
        <w:t xml:space="preserve"> experiencia </w:t>
      </w:r>
      <w:r w:rsidR="0066066A" w:rsidRPr="007C0159">
        <w:rPr>
          <w:rFonts w:ascii="Garamond" w:hAnsi="Garamond"/>
          <w:lang w:val="es-CR"/>
        </w:rPr>
        <w:t xml:space="preserve">académica o </w:t>
      </w:r>
      <w:r w:rsidR="00873289" w:rsidRPr="007C0159">
        <w:rPr>
          <w:rFonts w:ascii="Garamond" w:hAnsi="Garamond"/>
          <w:lang w:val="es-CR"/>
        </w:rPr>
        <w:t xml:space="preserve">laboral, aunque no es indispensable. </w:t>
      </w:r>
    </w:p>
    <w:p w14:paraId="0B15019B" w14:textId="77777777" w:rsidR="003C2CAB" w:rsidRPr="00494C94" w:rsidRDefault="00873289" w:rsidP="00252184">
      <w:pPr>
        <w:pStyle w:val="Prrafodelista"/>
        <w:numPr>
          <w:ilvl w:val="0"/>
          <w:numId w:val="41"/>
        </w:numPr>
        <w:ind w:left="1428"/>
        <w:jc w:val="both"/>
        <w:rPr>
          <w:rFonts w:ascii="Garamond" w:hAnsi="Garamond"/>
          <w:lang w:val="es-CR"/>
        </w:rPr>
      </w:pPr>
      <w:r w:rsidRPr="00494C94">
        <w:rPr>
          <w:rFonts w:ascii="Garamond" w:hAnsi="Garamond"/>
          <w:lang w:val="es-CR"/>
        </w:rPr>
        <w:t>El conocimiento de inglés, portugués, y/o francés será positivamente valorado</w:t>
      </w:r>
      <w:r w:rsidR="003F70B1" w:rsidRPr="00494C94">
        <w:rPr>
          <w:rFonts w:ascii="Garamond" w:hAnsi="Garamond"/>
          <w:lang w:val="es-CR"/>
        </w:rPr>
        <w:t xml:space="preserve">. </w:t>
      </w:r>
    </w:p>
    <w:p w14:paraId="0B15019C" w14:textId="77777777" w:rsidR="003C2CAB" w:rsidRPr="00494C94" w:rsidRDefault="003C2CAB" w:rsidP="00252184">
      <w:pPr>
        <w:pStyle w:val="Prrafodelista"/>
        <w:numPr>
          <w:ilvl w:val="0"/>
          <w:numId w:val="41"/>
        </w:numPr>
        <w:ind w:left="1428"/>
        <w:jc w:val="both"/>
        <w:rPr>
          <w:rFonts w:ascii="Garamond" w:hAnsi="Garamond"/>
          <w:lang w:val="es-CR"/>
        </w:rPr>
      </w:pPr>
      <w:r w:rsidRPr="00494C94">
        <w:rPr>
          <w:rFonts w:ascii="Garamond" w:hAnsi="Garamond"/>
          <w:lang w:val="es-CR"/>
        </w:rPr>
        <w:t>La capacidad de trabajo independiente, buen criterio, tener iniciativa y flexibilidad.</w:t>
      </w:r>
    </w:p>
    <w:p w14:paraId="0B15019D" w14:textId="77777777" w:rsidR="003C2CAB" w:rsidRPr="001B7454" w:rsidRDefault="001B7454" w:rsidP="00252184">
      <w:pPr>
        <w:pStyle w:val="Prrafodelista"/>
        <w:numPr>
          <w:ilvl w:val="0"/>
          <w:numId w:val="41"/>
        </w:numPr>
        <w:ind w:left="1428"/>
        <w:jc w:val="both"/>
        <w:rPr>
          <w:rFonts w:ascii="Garamond" w:hAnsi="Garamond"/>
          <w:lang w:val="es-CR"/>
        </w:rPr>
      </w:pPr>
      <w:r w:rsidRPr="001B7454">
        <w:rPr>
          <w:rFonts w:ascii="Garamond" w:hAnsi="Garamond"/>
          <w:lang w:val="es-CR"/>
        </w:rPr>
        <w:t xml:space="preserve">Cada oficina podrá aplicar los criterios </w:t>
      </w:r>
      <w:r>
        <w:rPr>
          <w:rFonts w:ascii="Garamond" w:hAnsi="Garamond"/>
          <w:lang w:val="es-CR"/>
        </w:rPr>
        <w:t>adicionales</w:t>
      </w:r>
      <w:r w:rsidRPr="001B7454">
        <w:rPr>
          <w:rFonts w:ascii="Garamond" w:hAnsi="Garamond"/>
          <w:lang w:val="es-CR"/>
        </w:rPr>
        <w:t xml:space="preserve"> según sus </w:t>
      </w:r>
      <w:r w:rsidR="003C2CAB" w:rsidRPr="001B7454">
        <w:rPr>
          <w:rFonts w:ascii="Garamond" w:hAnsi="Garamond"/>
          <w:lang w:val="es-CR"/>
        </w:rPr>
        <w:t xml:space="preserve">necesidades específicas </w:t>
      </w:r>
      <w:r w:rsidR="00494C94" w:rsidRPr="001B7454">
        <w:rPr>
          <w:rFonts w:ascii="Garamond" w:hAnsi="Garamond"/>
          <w:lang w:val="es-CR"/>
        </w:rPr>
        <w:t xml:space="preserve">y la capacidad de espacio </w:t>
      </w:r>
      <w:r>
        <w:rPr>
          <w:rFonts w:ascii="Garamond" w:hAnsi="Garamond"/>
          <w:lang w:val="es-CR"/>
        </w:rPr>
        <w:t>físico.</w:t>
      </w:r>
    </w:p>
    <w:p w14:paraId="0B15019E" w14:textId="77777777" w:rsidR="003C2CAB" w:rsidRPr="007C0159" w:rsidRDefault="003C2CAB" w:rsidP="007C0159">
      <w:pPr>
        <w:jc w:val="both"/>
        <w:rPr>
          <w:rFonts w:ascii="Garamond" w:hAnsi="Garamond"/>
          <w:lang w:val="es-CR"/>
        </w:rPr>
      </w:pPr>
    </w:p>
    <w:p w14:paraId="0B15019F" w14:textId="77777777" w:rsidR="007C0159" w:rsidRDefault="007C0159" w:rsidP="007C0159">
      <w:pPr>
        <w:jc w:val="both"/>
        <w:rPr>
          <w:rFonts w:ascii="Garamond" w:hAnsi="Garamond"/>
        </w:rPr>
      </w:pPr>
      <w:r w:rsidRPr="007C0159">
        <w:rPr>
          <w:rFonts w:ascii="Garamond" w:hAnsi="Garamond"/>
        </w:rPr>
        <w:t>Una vez seleccionados los</w:t>
      </w:r>
      <w:r w:rsidR="00D37D58">
        <w:rPr>
          <w:rFonts w:ascii="Garamond" w:hAnsi="Garamond"/>
        </w:rPr>
        <w:t xml:space="preserve"> y las</w:t>
      </w:r>
      <w:r w:rsidRPr="007C0159">
        <w:rPr>
          <w:rFonts w:ascii="Garamond" w:hAnsi="Garamond"/>
        </w:rPr>
        <w:t xml:space="preserve"> pasantes, el IIDH otorga una nota indicando la aceptación para las fechas correspondientes a la misma</w:t>
      </w:r>
      <w:r w:rsidR="00E75B37">
        <w:rPr>
          <w:rFonts w:ascii="Garamond" w:hAnsi="Garamond"/>
        </w:rPr>
        <w:t>.</w:t>
      </w:r>
      <w:r w:rsidRPr="007C0159">
        <w:rPr>
          <w:rFonts w:ascii="Garamond" w:hAnsi="Garamond"/>
        </w:rPr>
        <w:t xml:space="preserve"> </w:t>
      </w:r>
    </w:p>
    <w:p w14:paraId="0B1501A0" w14:textId="77777777" w:rsidR="00B5702E" w:rsidRDefault="00B5702E" w:rsidP="007C0159">
      <w:pPr>
        <w:jc w:val="both"/>
        <w:rPr>
          <w:rFonts w:ascii="Garamond" w:hAnsi="Garamond"/>
        </w:rPr>
      </w:pPr>
    </w:p>
    <w:p w14:paraId="0B1501A1" w14:textId="77777777" w:rsidR="00B5702E" w:rsidRDefault="00B5702E" w:rsidP="007C0159">
      <w:pPr>
        <w:jc w:val="both"/>
        <w:rPr>
          <w:rFonts w:ascii="Garamond" w:hAnsi="Garamond"/>
        </w:rPr>
      </w:pPr>
      <w:r>
        <w:rPr>
          <w:rFonts w:ascii="Garamond" w:hAnsi="Garamond"/>
        </w:rPr>
        <w:t>Lo</w:t>
      </w:r>
      <w:r w:rsidR="00521502">
        <w:rPr>
          <w:rFonts w:ascii="Garamond" w:hAnsi="Garamond"/>
        </w:rPr>
        <w:t>s</w:t>
      </w:r>
      <w:r w:rsidR="005C3A82">
        <w:rPr>
          <w:rFonts w:ascii="Garamond" w:hAnsi="Garamond"/>
        </w:rPr>
        <w:t xml:space="preserve"> y las</w:t>
      </w:r>
      <w:r w:rsidR="00521502">
        <w:rPr>
          <w:rFonts w:ascii="Garamond" w:hAnsi="Garamond"/>
        </w:rPr>
        <w:t xml:space="preserve"> postulantes deberán confirmar, </w:t>
      </w:r>
      <w:r>
        <w:rPr>
          <w:rFonts w:ascii="Garamond" w:hAnsi="Garamond"/>
        </w:rPr>
        <w:t xml:space="preserve">por la misma vía </w:t>
      </w:r>
      <w:r w:rsidR="00521502">
        <w:rPr>
          <w:rFonts w:ascii="Garamond" w:hAnsi="Garamond"/>
        </w:rPr>
        <w:t xml:space="preserve">y dentro de los próximos 5 días, </w:t>
      </w:r>
      <w:r>
        <w:rPr>
          <w:rFonts w:ascii="Garamond" w:hAnsi="Garamond"/>
        </w:rPr>
        <w:t>su participación en el programa de pasantías</w:t>
      </w:r>
      <w:r w:rsidR="00140DB2">
        <w:rPr>
          <w:rFonts w:ascii="Garamond" w:hAnsi="Garamond"/>
        </w:rPr>
        <w:t xml:space="preserve"> y firmar un </w:t>
      </w:r>
      <w:r w:rsidR="00140DB2" w:rsidRPr="00140DB2">
        <w:rPr>
          <w:rFonts w:ascii="Garamond" w:hAnsi="Garamond"/>
        </w:rPr>
        <w:t>Acuerdo de Compromiso</w:t>
      </w:r>
      <w:r w:rsidR="00D37D58">
        <w:rPr>
          <w:rFonts w:ascii="Garamond" w:hAnsi="Garamond"/>
        </w:rPr>
        <w:t>.</w:t>
      </w:r>
    </w:p>
    <w:p w14:paraId="5F32A63D" w14:textId="77777777" w:rsidR="0095283B" w:rsidRDefault="0095283B" w:rsidP="007C0159">
      <w:pPr>
        <w:jc w:val="both"/>
        <w:rPr>
          <w:rFonts w:ascii="Garamond" w:hAnsi="Garamond"/>
        </w:rPr>
      </w:pPr>
    </w:p>
    <w:p w14:paraId="34C839E3" w14:textId="77777777" w:rsidR="0095283B" w:rsidRDefault="0095283B" w:rsidP="007C0159">
      <w:pPr>
        <w:jc w:val="both"/>
        <w:rPr>
          <w:rFonts w:ascii="Garamond" w:hAnsi="Garamond"/>
        </w:rPr>
      </w:pPr>
    </w:p>
    <w:p w14:paraId="37CAA6A0" w14:textId="77777777" w:rsidR="0095283B" w:rsidRDefault="0095283B" w:rsidP="007C0159">
      <w:pPr>
        <w:jc w:val="both"/>
        <w:rPr>
          <w:rFonts w:ascii="Garamond" w:hAnsi="Garamond"/>
        </w:rPr>
      </w:pPr>
    </w:p>
    <w:p w14:paraId="31305C14" w14:textId="77777777" w:rsidR="0095283B" w:rsidRPr="007C0159" w:rsidRDefault="0095283B" w:rsidP="007C0159">
      <w:pPr>
        <w:jc w:val="both"/>
        <w:rPr>
          <w:rFonts w:ascii="Garamond" w:hAnsi="Garamond"/>
        </w:rPr>
      </w:pPr>
    </w:p>
    <w:p w14:paraId="0B1501A2" w14:textId="77777777" w:rsidR="00497F28" w:rsidRDefault="00497F28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B1501A3" w14:textId="77777777" w:rsidR="00252184" w:rsidRPr="007C0159" w:rsidRDefault="00252184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B1501A4" w14:textId="77777777" w:rsidR="00B62BE4" w:rsidRPr="007C0159" w:rsidRDefault="00AB01CC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 w:rsidRPr="007C0159">
        <w:rPr>
          <w:rFonts w:ascii="Garamond" w:hAnsi="Garamond"/>
          <w:color w:val="006699"/>
          <w:sz w:val="24"/>
          <w:szCs w:val="24"/>
          <w:lang w:val="es-ES_tradnl"/>
        </w:rPr>
        <w:lastRenderedPageBreak/>
        <w:t>¿</w:t>
      </w:r>
      <w:r w:rsidR="00B62BE4" w:rsidRPr="007C0159">
        <w:rPr>
          <w:rFonts w:ascii="Garamond" w:hAnsi="Garamond"/>
          <w:color w:val="006699"/>
          <w:sz w:val="24"/>
          <w:szCs w:val="24"/>
          <w:lang w:val="es-ES_tradnl"/>
        </w:rPr>
        <w:t>En dónde se realizan las pasantías?</w:t>
      </w:r>
    </w:p>
    <w:p w14:paraId="0B1501A5" w14:textId="77777777" w:rsidR="00252184" w:rsidRDefault="00252184" w:rsidP="00B62BE4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</w:p>
    <w:p w14:paraId="0B1501A6" w14:textId="14C504DD" w:rsidR="00B62BE4" w:rsidRPr="007C0159" w:rsidRDefault="0066066A" w:rsidP="00B62BE4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ES_tradnl"/>
        </w:rPr>
      </w:pPr>
      <w:r w:rsidRPr="007C0159">
        <w:rPr>
          <w:rFonts w:ascii="Garamond" w:hAnsi="Garamond"/>
          <w:lang w:val="es-ES_tradnl"/>
        </w:rPr>
        <w:t xml:space="preserve">Las pasantías pueden desarrollarse </w:t>
      </w:r>
      <w:r w:rsidR="00B62BE4" w:rsidRPr="007C0159">
        <w:rPr>
          <w:rFonts w:ascii="Garamond" w:hAnsi="Garamond"/>
          <w:lang w:val="es-ES_tradnl"/>
        </w:rPr>
        <w:t xml:space="preserve">en su sede en San José de </w:t>
      </w:r>
      <w:r w:rsidR="00B62BE4" w:rsidRPr="00494C94">
        <w:rPr>
          <w:rFonts w:ascii="Garamond" w:hAnsi="Garamond"/>
          <w:color w:val="4F81BD" w:themeColor="accent1"/>
          <w:lang w:val="es-ES_tradnl"/>
        </w:rPr>
        <w:t>Costa Rica</w:t>
      </w:r>
      <w:r w:rsidRPr="007C0159">
        <w:rPr>
          <w:rFonts w:ascii="Garamond" w:hAnsi="Garamond"/>
          <w:lang w:val="es-ES_tradnl"/>
        </w:rPr>
        <w:t xml:space="preserve">, o </w:t>
      </w:r>
      <w:r w:rsidR="00B62BE4" w:rsidRPr="007C0159">
        <w:rPr>
          <w:rFonts w:ascii="Garamond" w:hAnsi="Garamond"/>
          <w:lang w:val="es-ES_tradnl"/>
        </w:rPr>
        <w:t xml:space="preserve">en </w:t>
      </w:r>
      <w:r w:rsidR="00850366">
        <w:rPr>
          <w:rFonts w:ascii="Garamond" w:hAnsi="Garamond"/>
          <w:lang w:val="es-ES_tradnl"/>
        </w:rPr>
        <w:t>su oficina en</w:t>
      </w:r>
      <w:r w:rsidRPr="007C0159">
        <w:rPr>
          <w:rFonts w:ascii="Garamond" w:hAnsi="Garamond"/>
          <w:lang w:val="es-ES_tradnl"/>
        </w:rPr>
        <w:t xml:space="preserve"> Montevideo, </w:t>
      </w:r>
      <w:r w:rsidRPr="00494C94">
        <w:rPr>
          <w:rFonts w:ascii="Garamond" w:hAnsi="Garamond"/>
          <w:color w:val="4F81BD" w:themeColor="accent1"/>
          <w:lang w:val="es-ES_tradnl"/>
        </w:rPr>
        <w:t>Uruguay</w:t>
      </w:r>
      <w:r w:rsidRPr="007C0159">
        <w:rPr>
          <w:rFonts w:ascii="Garamond" w:hAnsi="Garamond"/>
          <w:lang w:val="es-ES_tradnl"/>
        </w:rPr>
        <w:t>.</w:t>
      </w:r>
      <w:r w:rsidR="00403744">
        <w:rPr>
          <w:rFonts w:ascii="Garamond" w:hAnsi="Garamond"/>
          <w:lang w:val="es-ES_tradnl"/>
        </w:rPr>
        <w:t xml:space="preserve"> Las pasantías pueden ser virtuales, siempre que así se acuerde con el IIDH y sea </w:t>
      </w:r>
      <w:r w:rsidR="00E67AEF">
        <w:rPr>
          <w:rFonts w:ascii="Garamond" w:hAnsi="Garamond"/>
          <w:lang w:val="es-ES_tradnl"/>
        </w:rPr>
        <w:t xml:space="preserve">pertinente con la naturaleza de </w:t>
      </w:r>
      <w:r w:rsidR="00115DAA">
        <w:rPr>
          <w:rFonts w:ascii="Garamond" w:hAnsi="Garamond"/>
          <w:lang w:val="es-ES_tradnl"/>
        </w:rPr>
        <w:t>las actividades a realizar.</w:t>
      </w:r>
    </w:p>
    <w:p w14:paraId="0B1501A7" w14:textId="77777777" w:rsidR="00B62BE4" w:rsidRDefault="00B62BE4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A8" w14:textId="77777777" w:rsidR="00252184" w:rsidRPr="007C0159" w:rsidRDefault="00252184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A9" w14:textId="77777777" w:rsidR="00AB01CC" w:rsidRPr="007C0159" w:rsidRDefault="00B62BE4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 w:rsidRPr="007C0159">
        <w:rPr>
          <w:rFonts w:ascii="Garamond" w:hAnsi="Garamond"/>
          <w:color w:val="006699"/>
          <w:sz w:val="24"/>
          <w:szCs w:val="24"/>
          <w:lang w:val="es-ES_tradnl"/>
        </w:rPr>
        <w:t>¿</w:t>
      </w:r>
      <w:r w:rsidR="00AB01CC" w:rsidRPr="007C0159">
        <w:rPr>
          <w:rFonts w:ascii="Garamond" w:hAnsi="Garamond"/>
          <w:color w:val="006699"/>
          <w:sz w:val="24"/>
          <w:szCs w:val="24"/>
          <w:lang w:val="es-ES_tradnl"/>
        </w:rPr>
        <w:t xml:space="preserve">Cuánto duran las pasantías y en que horario debo laborar? </w:t>
      </w:r>
    </w:p>
    <w:p w14:paraId="0B1501AA" w14:textId="77777777" w:rsidR="0066066A" w:rsidRPr="007C0159" w:rsidRDefault="0066066A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</w:p>
    <w:p w14:paraId="0B1501AB" w14:textId="450BF34D" w:rsidR="00C23AC0" w:rsidRDefault="006F4639" w:rsidP="008350D4">
      <w:pPr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Si bien l</w:t>
      </w:r>
      <w:r w:rsidR="007B552C">
        <w:rPr>
          <w:rFonts w:ascii="Garamond" w:hAnsi="Garamond"/>
          <w:lang w:val="es-CR"/>
        </w:rPr>
        <w:t xml:space="preserve">as pasantías </w:t>
      </w:r>
      <w:r>
        <w:rPr>
          <w:rFonts w:ascii="Garamond" w:hAnsi="Garamond"/>
          <w:lang w:val="es-CR"/>
        </w:rPr>
        <w:t>no tienen un</w:t>
      </w:r>
      <w:r w:rsidR="007B552C">
        <w:rPr>
          <w:rFonts w:ascii="Garamond" w:hAnsi="Garamond"/>
          <w:lang w:val="es-CR"/>
        </w:rPr>
        <w:t xml:space="preserve"> periodo </w:t>
      </w:r>
      <w:r w:rsidR="00140DB2">
        <w:rPr>
          <w:rFonts w:ascii="Garamond" w:hAnsi="Garamond"/>
          <w:lang w:val="es-CR"/>
        </w:rPr>
        <w:t>mínimo</w:t>
      </w:r>
      <w:r>
        <w:rPr>
          <w:rFonts w:ascii="Garamond" w:hAnsi="Garamond"/>
          <w:lang w:val="es-CR"/>
        </w:rPr>
        <w:t xml:space="preserve">, </w:t>
      </w:r>
      <w:r w:rsidR="001927F3" w:rsidRPr="00714263">
        <w:rPr>
          <w:rFonts w:ascii="Garamond" w:hAnsi="Garamond"/>
          <w:lang w:val="es-CR"/>
        </w:rPr>
        <w:t>serán altamente valoradas las solicitudes con dispon</w:t>
      </w:r>
      <w:r>
        <w:rPr>
          <w:rFonts w:ascii="Garamond" w:hAnsi="Garamond"/>
          <w:lang w:val="es-CR"/>
        </w:rPr>
        <w:t xml:space="preserve">ibilidad de 3 meses en adelante. </w:t>
      </w:r>
      <w:r w:rsidR="00FF6612">
        <w:rPr>
          <w:rFonts w:ascii="Garamond" w:hAnsi="Garamond"/>
          <w:lang w:val="es-CR"/>
        </w:rPr>
        <w:t xml:space="preserve">En el caso de </w:t>
      </w:r>
      <w:r w:rsidR="008350D4">
        <w:rPr>
          <w:rFonts w:ascii="Garamond" w:hAnsi="Garamond"/>
          <w:lang w:val="es-CR"/>
        </w:rPr>
        <w:t>las pasantías en la Oficina Regional en Montevideo, la duración es de u</w:t>
      </w:r>
      <w:r w:rsidR="008350D4" w:rsidRPr="008350D4">
        <w:rPr>
          <w:rFonts w:ascii="Garamond" w:hAnsi="Garamond"/>
          <w:lang w:val="es-CR"/>
        </w:rPr>
        <w:t>n semestre académico de acuerdo a la casa de estudios de donde provenga el/la</w:t>
      </w:r>
      <w:r w:rsidR="008350D4">
        <w:rPr>
          <w:rFonts w:ascii="Garamond" w:hAnsi="Garamond"/>
          <w:lang w:val="es-CR"/>
        </w:rPr>
        <w:t xml:space="preserve"> </w:t>
      </w:r>
      <w:r w:rsidR="008350D4" w:rsidRPr="008350D4">
        <w:rPr>
          <w:rFonts w:ascii="Garamond" w:hAnsi="Garamond"/>
          <w:lang w:val="es-CR"/>
        </w:rPr>
        <w:t>pasante.</w:t>
      </w:r>
    </w:p>
    <w:p w14:paraId="0B1501AC" w14:textId="77777777" w:rsidR="00C23AC0" w:rsidRDefault="00C23AC0" w:rsidP="009270D6">
      <w:pPr>
        <w:jc w:val="both"/>
        <w:rPr>
          <w:rFonts w:ascii="Garamond" w:hAnsi="Garamond"/>
          <w:lang w:val="es-CR"/>
        </w:rPr>
      </w:pPr>
    </w:p>
    <w:p w14:paraId="0B1501AD" w14:textId="77777777" w:rsidR="00C23AC0" w:rsidRDefault="006F4639" w:rsidP="00C23AC0">
      <w:pPr>
        <w:jc w:val="both"/>
        <w:rPr>
          <w:rFonts w:ascii="Garamond" w:hAnsi="Garamond"/>
          <w:lang w:val="es-CR"/>
        </w:rPr>
      </w:pPr>
      <w:r>
        <w:rPr>
          <w:rFonts w:ascii="Garamond" w:hAnsi="Garamond"/>
          <w:lang w:val="es-CR"/>
        </w:rPr>
        <w:t>L</w:t>
      </w:r>
      <w:r w:rsidR="00521502">
        <w:rPr>
          <w:rFonts w:ascii="Garamond" w:hAnsi="Garamond"/>
          <w:lang w:val="es-CR"/>
        </w:rPr>
        <w:t>a dedicación es lunes a vierne</w:t>
      </w:r>
      <w:r w:rsidR="00F13842" w:rsidRPr="007C0159">
        <w:rPr>
          <w:rFonts w:ascii="Garamond" w:hAnsi="Garamond"/>
          <w:lang w:val="es-CR"/>
        </w:rPr>
        <w:t>s, con un hora</w:t>
      </w:r>
      <w:r w:rsidR="00140DB2">
        <w:rPr>
          <w:rFonts w:ascii="Garamond" w:hAnsi="Garamond"/>
          <w:lang w:val="es-CR"/>
        </w:rPr>
        <w:t>rio de 9 a.m. y hasta las 5 p.m.</w:t>
      </w:r>
      <w:r w:rsidR="00C23AC0">
        <w:rPr>
          <w:rFonts w:ascii="Garamond" w:hAnsi="Garamond"/>
          <w:lang w:val="es-CR"/>
        </w:rPr>
        <w:t xml:space="preserve">; sin embargo, en cada </w:t>
      </w:r>
      <w:r w:rsidR="00C23AC0" w:rsidRPr="007C0159">
        <w:rPr>
          <w:rFonts w:ascii="Garamond" w:hAnsi="Garamond"/>
          <w:lang w:val="es-ES_tradnl"/>
        </w:rPr>
        <w:t xml:space="preserve">oficina </w:t>
      </w:r>
      <w:r w:rsidR="00C23AC0">
        <w:rPr>
          <w:rFonts w:ascii="Garamond" w:hAnsi="Garamond"/>
          <w:lang w:val="es-ES_tradnl"/>
        </w:rPr>
        <w:t xml:space="preserve">del IIDH se </w:t>
      </w:r>
      <w:r w:rsidR="00C23AC0" w:rsidRPr="00E71343">
        <w:rPr>
          <w:rFonts w:ascii="Garamond" w:hAnsi="Garamond"/>
          <w:lang w:val="es-CR"/>
        </w:rPr>
        <w:t>podrá</w:t>
      </w:r>
      <w:r w:rsidR="00C23AC0">
        <w:rPr>
          <w:rFonts w:ascii="Garamond" w:hAnsi="Garamond"/>
          <w:lang w:val="es-CR"/>
        </w:rPr>
        <w:t>n</w:t>
      </w:r>
      <w:r w:rsidR="00C23AC0" w:rsidRPr="00E71343">
        <w:rPr>
          <w:rFonts w:ascii="Garamond" w:hAnsi="Garamond"/>
          <w:lang w:val="es-CR"/>
        </w:rPr>
        <w:t xml:space="preserve"> acordar con el/la pasante un horario diferente</w:t>
      </w:r>
      <w:r w:rsidR="00C23AC0">
        <w:rPr>
          <w:rFonts w:ascii="Garamond" w:hAnsi="Garamond"/>
          <w:lang w:val="es-CR"/>
        </w:rPr>
        <w:t xml:space="preserve"> según cada caso.</w:t>
      </w:r>
    </w:p>
    <w:p w14:paraId="0B1501AE" w14:textId="77777777" w:rsidR="00140DB2" w:rsidRDefault="00140DB2" w:rsidP="009270D6">
      <w:pPr>
        <w:jc w:val="both"/>
        <w:rPr>
          <w:rFonts w:ascii="Garamond" w:hAnsi="Garamond"/>
          <w:lang w:val="es-CR"/>
        </w:rPr>
      </w:pPr>
    </w:p>
    <w:p w14:paraId="0B1501AF" w14:textId="77777777" w:rsidR="00252184" w:rsidRDefault="00252184" w:rsidP="009270D6">
      <w:pPr>
        <w:jc w:val="both"/>
        <w:rPr>
          <w:rFonts w:ascii="Garamond" w:hAnsi="Garamond"/>
          <w:lang w:val="es-CR"/>
        </w:rPr>
      </w:pPr>
    </w:p>
    <w:p w14:paraId="0B1501B0" w14:textId="77777777" w:rsidR="00AB01CC" w:rsidRPr="007C0159" w:rsidRDefault="00AB01CC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ES_tradnl"/>
        </w:rPr>
      </w:pPr>
      <w:r w:rsidRPr="007C0159">
        <w:rPr>
          <w:rFonts w:ascii="Garamond" w:hAnsi="Garamond"/>
          <w:color w:val="006699"/>
          <w:sz w:val="24"/>
          <w:szCs w:val="24"/>
          <w:lang w:val="es-ES_tradnl"/>
        </w:rPr>
        <w:t>¿Cuáles son los beneficios de participar en el programa?</w:t>
      </w:r>
    </w:p>
    <w:p w14:paraId="0B1501B1" w14:textId="77777777" w:rsidR="00497F28" w:rsidRPr="007C0159" w:rsidRDefault="00497F28" w:rsidP="009270D6">
      <w:pPr>
        <w:jc w:val="both"/>
        <w:rPr>
          <w:rFonts w:ascii="Garamond" w:hAnsi="Garamond"/>
        </w:rPr>
      </w:pPr>
    </w:p>
    <w:p w14:paraId="0B1501B2" w14:textId="77777777" w:rsidR="00F83E02" w:rsidRPr="003F229E" w:rsidRDefault="00F83E02" w:rsidP="00F83E02">
      <w:pPr>
        <w:pStyle w:val="Prrafodelista"/>
        <w:numPr>
          <w:ilvl w:val="0"/>
          <w:numId w:val="39"/>
        </w:numPr>
        <w:rPr>
          <w:rFonts w:ascii="Garamond" w:hAnsi="Garamond"/>
        </w:rPr>
      </w:pPr>
      <w:r w:rsidRPr="00252184">
        <w:rPr>
          <w:rFonts w:ascii="Garamond" w:hAnsi="Garamond"/>
          <w:lang w:val="es-ES_tradnl"/>
        </w:rPr>
        <w:t>Formación</w:t>
      </w:r>
      <w:r w:rsidRPr="00252184">
        <w:rPr>
          <w:rFonts w:ascii="Garamond" w:hAnsi="Garamond"/>
        </w:rPr>
        <w:t xml:space="preserve"> general en derechos humanos y sistemas de protección, con énfasis en e</w:t>
      </w:r>
      <w:r w:rsidRPr="003F229E">
        <w:rPr>
          <w:rFonts w:ascii="Garamond" w:hAnsi="Garamond"/>
        </w:rPr>
        <w:t xml:space="preserve">l Sistema Interamericano. </w:t>
      </w:r>
    </w:p>
    <w:p w14:paraId="0B1501B3" w14:textId="77777777" w:rsidR="00AB01CC" w:rsidRPr="003F229E" w:rsidRDefault="005667A7" w:rsidP="0025218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3F229E">
        <w:rPr>
          <w:rFonts w:ascii="Garamond" w:hAnsi="Garamond"/>
          <w:lang w:val="es-ES_tradnl"/>
        </w:rPr>
        <w:t>Certificado de cumplimiento</w:t>
      </w:r>
      <w:r w:rsidR="003F229E">
        <w:rPr>
          <w:rFonts w:ascii="Garamond" w:hAnsi="Garamond"/>
          <w:lang w:val="es-ES_tradnl"/>
        </w:rPr>
        <w:t>.</w:t>
      </w:r>
    </w:p>
    <w:p w14:paraId="0B1501B4" w14:textId="77777777" w:rsidR="00AB01CC" w:rsidRPr="00252184" w:rsidRDefault="00AB01CC" w:rsidP="00252184">
      <w:pPr>
        <w:pStyle w:val="Prrafodelista"/>
        <w:numPr>
          <w:ilvl w:val="0"/>
          <w:numId w:val="39"/>
        </w:numPr>
        <w:rPr>
          <w:rFonts w:ascii="Garamond" w:hAnsi="Garamond"/>
          <w:lang w:val="es-ES_tradnl"/>
        </w:rPr>
      </w:pPr>
      <w:r w:rsidRPr="003F229E">
        <w:rPr>
          <w:rFonts w:ascii="Garamond" w:hAnsi="Garamond"/>
          <w:lang w:val="es-ES_tradnl"/>
        </w:rPr>
        <w:t>Partici</w:t>
      </w:r>
      <w:r w:rsidR="00497F28" w:rsidRPr="003F229E">
        <w:rPr>
          <w:rFonts w:ascii="Garamond" w:hAnsi="Garamond"/>
          <w:lang w:val="es-ES_tradnl"/>
        </w:rPr>
        <w:t>pación</w:t>
      </w:r>
      <w:r w:rsidR="00497F28" w:rsidRPr="00252184">
        <w:rPr>
          <w:rFonts w:ascii="Garamond" w:hAnsi="Garamond"/>
          <w:lang w:val="es-ES_tradnl"/>
        </w:rPr>
        <w:t xml:space="preserve"> en la base de datos de </w:t>
      </w:r>
      <w:r w:rsidR="007B552C" w:rsidRPr="00252184">
        <w:rPr>
          <w:rFonts w:ascii="Garamond" w:hAnsi="Garamond"/>
          <w:lang w:val="es-ES_tradnl"/>
        </w:rPr>
        <w:t xml:space="preserve">consultores(as) </w:t>
      </w:r>
      <w:r w:rsidRPr="00252184">
        <w:rPr>
          <w:rFonts w:ascii="Garamond" w:hAnsi="Garamond"/>
          <w:lang w:val="es-ES_tradnl"/>
        </w:rPr>
        <w:t>(no sujeta a obligación laboral)</w:t>
      </w:r>
      <w:r w:rsidR="009D2E9B">
        <w:rPr>
          <w:rFonts w:ascii="Garamond" w:hAnsi="Garamond"/>
          <w:lang w:val="es-ES_tradnl"/>
        </w:rPr>
        <w:t>.</w:t>
      </w:r>
    </w:p>
    <w:p w14:paraId="0B1501B5" w14:textId="77777777" w:rsidR="00873289" w:rsidRDefault="00873289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  <w:lang w:val="es-CR"/>
        </w:rPr>
      </w:pPr>
    </w:p>
    <w:p w14:paraId="0B1501B6" w14:textId="77777777" w:rsidR="00252184" w:rsidRPr="007C0159" w:rsidRDefault="00252184" w:rsidP="009270D6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B7" w14:textId="77777777" w:rsidR="0022128D" w:rsidRPr="007C0159" w:rsidRDefault="0022128D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  <w:r w:rsidRPr="007C0159">
        <w:rPr>
          <w:rFonts w:ascii="Garamond" w:hAnsi="Garamond"/>
          <w:color w:val="006699"/>
          <w:sz w:val="24"/>
          <w:szCs w:val="24"/>
          <w:lang w:val="es-ES_tradnl"/>
        </w:rPr>
        <w:t>Condiciones</w:t>
      </w:r>
      <w:r w:rsidRPr="007C0159">
        <w:rPr>
          <w:rFonts w:ascii="Garamond" w:hAnsi="Garamond"/>
          <w:color w:val="006699"/>
          <w:sz w:val="24"/>
          <w:szCs w:val="24"/>
          <w:lang w:val="es-CR"/>
        </w:rPr>
        <w:t xml:space="preserve">  </w:t>
      </w:r>
      <w:r w:rsidR="007C0159">
        <w:rPr>
          <w:rFonts w:ascii="Garamond" w:hAnsi="Garamond"/>
          <w:color w:val="006699"/>
          <w:sz w:val="24"/>
          <w:szCs w:val="24"/>
          <w:lang w:val="es-CR"/>
        </w:rPr>
        <w:t>de participación</w:t>
      </w:r>
    </w:p>
    <w:p w14:paraId="0B1501B8" w14:textId="77777777" w:rsidR="00497F28" w:rsidRPr="007C0159" w:rsidRDefault="00497F28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B1501B9" w14:textId="77777777" w:rsidR="0066066A" w:rsidRPr="007C0159" w:rsidRDefault="00F35F20" w:rsidP="00494C94">
      <w:pPr>
        <w:pStyle w:val="NormalWeb"/>
        <w:numPr>
          <w:ilvl w:val="0"/>
          <w:numId w:val="42"/>
        </w:numPr>
        <w:spacing w:before="0" w:beforeAutospacing="0" w:after="0" w:afterAutospacing="0"/>
        <w:jc w:val="both"/>
        <w:rPr>
          <w:rFonts w:ascii="Garamond" w:hAnsi="Garamond"/>
          <w:lang w:val="es-CR"/>
        </w:rPr>
      </w:pPr>
      <w:r w:rsidRPr="007C0159">
        <w:rPr>
          <w:rFonts w:ascii="Garamond" w:hAnsi="Garamond"/>
        </w:rPr>
        <w:t>Las pasantías en el Instituto Interamericano de Dere</w:t>
      </w:r>
      <w:r>
        <w:rPr>
          <w:rFonts w:ascii="Garamond" w:hAnsi="Garamond"/>
        </w:rPr>
        <w:t xml:space="preserve">chos Humanos no son remuneradas, </w:t>
      </w:r>
      <w:r w:rsidR="0066066A" w:rsidRPr="007C0159">
        <w:rPr>
          <w:rFonts w:ascii="Garamond" w:hAnsi="Garamond"/>
          <w:lang w:val="es-CR"/>
        </w:rPr>
        <w:t xml:space="preserve">por lo que los/as postulantes deberán </w:t>
      </w:r>
      <w:r>
        <w:rPr>
          <w:rFonts w:ascii="Garamond" w:hAnsi="Garamond"/>
          <w:lang w:val="es-CR"/>
        </w:rPr>
        <w:t>contar</w:t>
      </w:r>
      <w:r w:rsidR="0066066A" w:rsidRPr="007C0159">
        <w:rPr>
          <w:rFonts w:ascii="Garamond" w:hAnsi="Garamond"/>
          <w:lang w:val="es-CR"/>
        </w:rPr>
        <w:t xml:space="preserve"> con el apoyo o los recursos necesarios para su viaje y sostenimiento durante el período de la pasantía</w:t>
      </w:r>
      <w:r>
        <w:rPr>
          <w:rFonts w:ascii="Garamond" w:hAnsi="Garamond"/>
          <w:lang w:val="es-CR"/>
        </w:rPr>
        <w:t>.</w:t>
      </w:r>
    </w:p>
    <w:p w14:paraId="0B1501BA" w14:textId="77777777" w:rsidR="0022128D" w:rsidRPr="007C0159" w:rsidRDefault="0022128D" w:rsidP="00494C94">
      <w:pPr>
        <w:numPr>
          <w:ilvl w:val="0"/>
          <w:numId w:val="42"/>
        </w:numPr>
        <w:jc w:val="both"/>
        <w:rPr>
          <w:rFonts w:ascii="Garamond" w:hAnsi="Garamond"/>
        </w:rPr>
      </w:pPr>
      <w:r w:rsidRPr="007C0159">
        <w:rPr>
          <w:rFonts w:ascii="Garamond" w:hAnsi="Garamond"/>
        </w:rPr>
        <w:t xml:space="preserve">Los pasantes son responsables de planificar el viaje y de conseguir las visas que sean necesarias. </w:t>
      </w:r>
    </w:p>
    <w:p w14:paraId="0B1501BB" w14:textId="77777777" w:rsidR="0022128D" w:rsidRPr="007C0159" w:rsidRDefault="0022128D" w:rsidP="00494C94">
      <w:pPr>
        <w:numPr>
          <w:ilvl w:val="0"/>
          <w:numId w:val="42"/>
        </w:numPr>
        <w:jc w:val="both"/>
        <w:rPr>
          <w:rFonts w:ascii="Garamond" w:hAnsi="Garamond"/>
        </w:rPr>
      </w:pPr>
      <w:r w:rsidRPr="007C0159">
        <w:rPr>
          <w:rFonts w:ascii="Garamond" w:hAnsi="Garamond"/>
        </w:rPr>
        <w:t>El IIDH no asume responsabilidad alguna por los costos surgidos de accidentes o enfermedades sufridas por</w:t>
      </w:r>
      <w:r w:rsidR="005C3A82">
        <w:rPr>
          <w:rFonts w:ascii="Garamond" w:hAnsi="Garamond"/>
        </w:rPr>
        <w:t xml:space="preserve"> la o </w:t>
      </w:r>
      <w:r w:rsidRPr="007C0159">
        <w:rPr>
          <w:rFonts w:ascii="Garamond" w:hAnsi="Garamond"/>
        </w:rPr>
        <w:t xml:space="preserve">el pasante durante su período de pasantía. </w:t>
      </w:r>
      <w:r w:rsidR="004D427D" w:rsidRPr="007C0159">
        <w:rPr>
          <w:rFonts w:ascii="Garamond" w:hAnsi="Garamond"/>
        </w:rPr>
        <w:t xml:space="preserve">Por tanto, es condición que </w:t>
      </w:r>
      <w:r w:rsidR="0041724A" w:rsidRPr="007C0159">
        <w:rPr>
          <w:rFonts w:ascii="Garamond" w:hAnsi="Garamond"/>
        </w:rPr>
        <w:t>los/</w:t>
      </w:r>
      <w:r w:rsidRPr="007C0159">
        <w:rPr>
          <w:rFonts w:ascii="Garamond" w:hAnsi="Garamond"/>
        </w:rPr>
        <w:t>as pasantes cuenten con su propio seguro médico</w:t>
      </w:r>
      <w:r w:rsidR="00953F83" w:rsidRPr="007C0159">
        <w:rPr>
          <w:rFonts w:ascii="Garamond" w:hAnsi="Garamond"/>
        </w:rPr>
        <w:t xml:space="preserve"> y seguro contra accidentes</w:t>
      </w:r>
      <w:r w:rsidRPr="007C0159">
        <w:rPr>
          <w:rFonts w:ascii="Garamond" w:hAnsi="Garamond"/>
        </w:rPr>
        <w:t>.</w:t>
      </w:r>
      <w:r w:rsidR="00055051" w:rsidRPr="007C0159">
        <w:rPr>
          <w:rFonts w:ascii="Garamond" w:hAnsi="Garamond"/>
        </w:rPr>
        <w:t xml:space="preserve"> </w:t>
      </w:r>
    </w:p>
    <w:p w14:paraId="0B1501BC" w14:textId="77777777" w:rsidR="0022128D" w:rsidRPr="007C0159" w:rsidRDefault="004D427D" w:rsidP="00494C94">
      <w:pPr>
        <w:numPr>
          <w:ilvl w:val="0"/>
          <w:numId w:val="42"/>
        </w:numPr>
        <w:jc w:val="both"/>
        <w:rPr>
          <w:rFonts w:ascii="Garamond" w:hAnsi="Garamond"/>
        </w:rPr>
      </w:pPr>
      <w:r w:rsidRPr="007C0159">
        <w:rPr>
          <w:rFonts w:ascii="Garamond" w:hAnsi="Garamond"/>
        </w:rPr>
        <w:t xml:space="preserve">El </w:t>
      </w:r>
      <w:r w:rsidR="0022128D" w:rsidRPr="007C0159">
        <w:rPr>
          <w:rFonts w:ascii="Garamond" w:hAnsi="Garamond"/>
        </w:rPr>
        <w:t xml:space="preserve">IIDH no asume ningún compromiso </w:t>
      </w:r>
      <w:r w:rsidR="0096716C">
        <w:rPr>
          <w:rFonts w:ascii="Garamond" w:hAnsi="Garamond"/>
        </w:rPr>
        <w:t>de</w:t>
      </w:r>
      <w:r w:rsidR="0096716C" w:rsidRPr="007C0159">
        <w:rPr>
          <w:rFonts w:ascii="Garamond" w:hAnsi="Garamond"/>
        </w:rPr>
        <w:t xml:space="preserve"> </w:t>
      </w:r>
      <w:r w:rsidR="0022128D" w:rsidRPr="007C0159">
        <w:rPr>
          <w:rFonts w:ascii="Garamond" w:hAnsi="Garamond"/>
        </w:rPr>
        <w:t>otorgar un puesto de trabajo al término de la pasantía, ni la pasantía supone ninguna relación laboral ni crea expectativa de trabajo.</w:t>
      </w:r>
    </w:p>
    <w:p w14:paraId="0B1501BD" w14:textId="77777777" w:rsidR="0022128D" w:rsidRPr="007C0159" w:rsidRDefault="0022128D" w:rsidP="00494C94">
      <w:pPr>
        <w:numPr>
          <w:ilvl w:val="0"/>
          <w:numId w:val="42"/>
        </w:numPr>
        <w:jc w:val="both"/>
        <w:rPr>
          <w:rFonts w:ascii="Garamond" w:hAnsi="Garamond"/>
        </w:rPr>
      </w:pPr>
      <w:r w:rsidRPr="007C0159">
        <w:rPr>
          <w:rFonts w:ascii="Garamond" w:hAnsi="Garamond"/>
        </w:rPr>
        <w:t xml:space="preserve">Los/as pasantes dispondrán de un espacio y facilidades de oficina para realizar sus tareas, incluyendo el uso de equipo de computo, teléfono para llamadas locales y acceso a </w:t>
      </w:r>
      <w:r w:rsidR="009F638A" w:rsidRPr="007C0159">
        <w:rPr>
          <w:rFonts w:ascii="Garamond" w:hAnsi="Garamond"/>
        </w:rPr>
        <w:t>Internet</w:t>
      </w:r>
      <w:r w:rsidRPr="007C0159">
        <w:rPr>
          <w:rFonts w:ascii="Garamond" w:hAnsi="Garamond"/>
        </w:rPr>
        <w:t>.</w:t>
      </w:r>
    </w:p>
    <w:p w14:paraId="0B1501BE" w14:textId="77777777" w:rsidR="00E57748" w:rsidRPr="00E57748" w:rsidRDefault="0022128D" w:rsidP="009270D6">
      <w:pPr>
        <w:numPr>
          <w:ilvl w:val="0"/>
          <w:numId w:val="42"/>
        </w:numPr>
        <w:jc w:val="both"/>
        <w:rPr>
          <w:rFonts w:ascii="Garamond" w:hAnsi="Garamond"/>
        </w:rPr>
      </w:pPr>
      <w:r w:rsidRPr="007C0159">
        <w:rPr>
          <w:rFonts w:ascii="Garamond" w:hAnsi="Garamond"/>
          <w:lang w:val="es-CR"/>
        </w:rPr>
        <w:t xml:space="preserve">Los/as pasantes deben cumplir con las </w:t>
      </w:r>
      <w:r w:rsidR="003013A9" w:rsidRPr="007C0159">
        <w:rPr>
          <w:rFonts w:ascii="Garamond" w:hAnsi="Garamond"/>
          <w:lang w:val="es-CR"/>
        </w:rPr>
        <w:t>normas generales para todo el personal de la institución</w:t>
      </w:r>
      <w:r w:rsidRPr="007C0159">
        <w:rPr>
          <w:rFonts w:ascii="Garamond" w:hAnsi="Garamond"/>
          <w:lang w:val="es-CR"/>
        </w:rPr>
        <w:t xml:space="preserve">. </w:t>
      </w:r>
    </w:p>
    <w:p w14:paraId="0B1501BF" w14:textId="77777777" w:rsidR="00E57748" w:rsidRPr="00A54EA4" w:rsidRDefault="0022128D" w:rsidP="009270D6">
      <w:pPr>
        <w:numPr>
          <w:ilvl w:val="0"/>
          <w:numId w:val="42"/>
        </w:numPr>
        <w:jc w:val="both"/>
        <w:rPr>
          <w:rFonts w:ascii="Garamond" w:hAnsi="Garamond"/>
        </w:rPr>
      </w:pPr>
      <w:r w:rsidRPr="00E57748">
        <w:rPr>
          <w:rFonts w:ascii="Garamond" w:hAnsi="Garamond"/>
          <w:lang w:val="es-CR"/>
        </w:rPr>
        <w:t>Los/as pasantes tienen los mismos deberes que los funcionarios</w:t>
      </w:r>
      <w:r w:rsidR="00E75B37">
        <w:rPr>
          <w:rFonts w:ascii="Garamond" w:hAnsi="Garamond"/>
          <w:lang w:val="es-CR"/>
        </w:rPr>
        <w:t xml:space="preserve"> </w:t>
      </w:r>
      <w:r w:rsidR="005C3A82">
        <w:rPr>
          <w:rFonts w:ascii="Garamond" w:hAnsi="Garamond"/>
          <w:lang w:val="es-CR"/>
        </w:rPr>
        <w:t>y las funcionarias</w:t>
      </w:r>
      <w:r w:rsidRPr="00E57748">
        <w:rPr>
          <w:rFonts w:ascii="Garamond" w:hAnsi="Garamond"/>
          <w:lang w:val="es-CR"/>
        </w:rPr>
        <w:t xml:space="preserve"> del IIDH en lo referente a la </w:t>
      </w:r>
      <w:r w:rsidR="00E57748" w:rsidRPr="00E57748">
        <w:rPr>
          <w:rFonts w:ascii="Garamond" w:hAnsi="Garamond"/>
          <w:lang w:val="es-CR"/>
        </w:rPr>
        <w:t>confidencialidad</w:t>
      </w:r>
      <w:r w:rsidRPr="00E57748">
        <w:rPr>
          <w:rFonts w:ascii="Garamond" w:hAnsi="Garamond"/>
          <w:lang w:val="es-CR"/>
        </w:rPr>
        <w:t xml:space="preserve"> de la información </w:t>
      </w:r>
      <w:r w:rsidR="004C71DD">
        <w:rPr>
          <w:rFonts w:ascii="Garamond" w:hAnsi="Garamond"/>
          <w:lang w:val="es-CR"/>
        </w:rPr>
        <w:t xml:space="preserve">y materiales </w:t>
      </w:r>
      <w:r w:rsidRPr="00E57748">
        <w:rPr>
          <w:rFonts w:ascii="Garamond" w:hAnsi="Garamond"/>
          <w:lang w:val="es-CR"/>
        </w:rPr>
        <w:t xml:space="preserve">que pudieran obtener en </w:t>
      </w:r>
      <w:r w:rsidRPr="00E57748">
        <w:rPr>
          <w:rFonts w:ascii="Garamond" w:hAnsi="Garamond"/>
          <w:lang w:val="es-CR"/>
        </w:rPr>
        <w:lastRenderedPageBreak/>
        <w:t xml:space="preserve">razón del desarrollo de sus actividades durante la pasantía no podrá ser utilizado por el </w:t>
      </w:r>
      <w:r w:rsidR="005C3A82">
        <w:rPr>
          <w:rFonts w:ascii="Garamond" w:hAnsi="Garamond"/>
          <w:lang w:val="es-CR"/>
        </w:rPr>
        <w:t xml:space="preserve">o la </w:t>
      </w:r>
      <w:r w:rsidRPr="00E57748">
        <w:rPr>
          <w:rFonts w:ascii="Garamond" w:hAnsi="Garamond"/>
          <w:lang w:val="es-CR"/>
        </w:rPr>
        <w:t>pasante sin previa autorización del IIDH</w:t>
      </w:r>
      <w:r w:rsidR="00B5702E" w:rsidRPr="00E57748">
        <w:rPr>
          <w:rFonts w:ascii="Garamond" w:hAnsi="Garamond"/>
          <w:lang w:val="es-CR"/>
        </w:rPr>
        <w:t>.</w:t>
      </w:r>
    </w:p>
    <w:p w14:paraId="0B1501C0" w14:textId="77777777" w:rsidR="00335745" w:rsidRDefault="0033574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50EDF9FD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7767838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6F8B098F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2FFB932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1E609048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40909C5" w14:textId="77777777" w:rsidR="00F67155" w:rsidRDefault="00F67155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B1501C1" w14:textId="77777777" w:rsidR="007E257F" w:rsidRPr="00E57748" w:rsidRDefault="007E257F" w:rsidP="009270D6">
      <w:pPr>
        <w:pStyle w:val="Ttulo1"/>
        <w:spacing w:before="0" w:beforeAutospacing="0" w:after="0" w:afterAutospacing="0"/>
        <w:rPr>
          <w:rFonts w:ascii="Garamond" w:hAnsi="Garamond"/>
          <w:color w:val="006699"/>
          <w:sz w:val="24"/>
          <w:szCs w:val="24"/>
          <w:lang w:val="es-CR"/>
        </w:rPr>
      </w:pPr>
    </w:p>
    <w:p w14:paraId="0079EB85" w14:textId="3AB2ABE1" w:rsidR="00E67AEF" w:rsidRDefault="00F67155" w:rsidP="009270D6">
      <w:pPr>
        <w:rPr>
          <w:rFonts w:ascii="Garamond" w:hAnsi="Garamond"/>
          <w:b/>
          <w:bCs/>
          <w:color w:val="006699"/>
          <w:lang w:val="es-ES_tradnl"/>
        </w:rPr>
      </w:pPr>
      <w:r>
        <w:rPr>
          <w:rFonts w:ascii="Garamond" w:hAnsi="Garamond"/>
          <w:b/>
          <w:bCs/>
          <w:color w:val="006699"/>
          <w:lang w:val="es-CR"/>
        </w:rPr>
        <w:t>P</w:t>
      </w:r>
      <w:r w:rsidR="003810C7">
        <w:rPr>
          <w:rFonts w:ascii="Garamond" w:hAnsi="Garamond"/>
          <w:b/>
          <w:bCs/>
          <w:color w:val="006699"/>
          <w:lang w:val="es-CR"/>
        </w:rPr>
        <w:t>roceso</w:t>
      </w:r>
      <w:r w:rsidR="00AB01CC" w:rsidRPr="00E57748">
        <w:rPr>
          <w:rFonts w:ascii="Garamond" w:hAnsi="Garamond"/>
          <w:b/>
          <w:bCs/>
          <w:color w:val="006699"/>
          <w:lang w:val="es-CR"/>
        </w:rPr>
        <w:t xml:space="preserve"> de pos</w:t>
      </w:r>
      <w:r w:rsidR="00AB01CC" w:rsidRPr="007C0159">
        <w:rPr>
          <w:rFonts w:ascii="Garamond" w:hAnsi="Garamond"/>
          <w:b/>
          <w:bCs/>
          <w:color w:val="006699"/>
          <w:lang w:val="es-ES_tradnl"/>
        </w:rPr>
        <w:t>t</w:t>
      </w:r>
      <w:r w:rsidR="00AB01CC" w:rsidRPr="00E57748">
        <w:rPr>
          <w:rFonts w:ascii="Garamond" w:hAnsi="Garamond"/>
          <w:b/>
          <w:bCs/>
          <w:color w:val="006699"/>
          <w:lang w:val="es-CR"/>
        </w:rPr>
        <w:t>u</w:t>
      </w:r>
      <w:r w:rsidR="00AB01CC" w:rsidRPr="00E57748">
        <w:rPr>
          <w:rFonts w:ascii="Garamond" w:hAnsi="Garamond"/>
          <w:b/>
          <w:bCs/>
          <w:color w:val="006699"/>
          <w:lang w:val="es-ES_tradnl"/>
        </w:rPr>
        <w:t>l</w:t>
      </w:r>
      <w:r w:rsidR="00AB01CC" w:rsidRPr="007C0159">
        <w:rPr>
          <w:rFonts w:ascii="Garamond" w:hAnsi="Garamond"/>
          <w:b/>
          <w:bCs/>
          <w:color w:val="006699"/>
          <w:lang w:val="es-ES_tradnl"/>
        </w:rPr>
        <w:t>ación</w:t>
      </w:r>
    </w:p>
    <w:p w14:paraId="38D9C99C" w14:textId="77777777" w:rsidR="0018132D" w:rsidRDefault="0018132D" w:rsidP="0018132D">
      <w:pPr>
        <w:jc w:val="both"/>
        <w:rPr>
          <w:rFonts w:ascii="Garamond" w:hAnsi="Garamond"/>
          <w:b/>
          <w:bCs/>
          <w:color w:val="006699"/>
          <w:lang w:val="es-ES_tradnl"/>
        </w:rPr>
      </w:pPr>
    </w:p>
    <w:p w14:paraId="1287FD6C" w14:textId="77777777" w:rsidR="0018132D" w:rsidRDefault="0018132D" w:rsidP="0018132D">
      <w:pPr>
        <w:jc w:val="both"/>
        <w:rPr>
          <w:rFonts w:ascii="Garamond" w:hAnsi="Garamond"/>
          <w:b/>
          <w:bCs/>
          <w:color w:val="006699"/>
          <w:lang w:val="es-ES_tradnl"/>
        </w:rPr>
      </w:pPr>
    </w:p>
    <w:p w14:paraId="6C5E26C9" w14:textId="21EA172A" w:rsidR="001F5219" w:rsidRPr="001F5219" w:rsidRDefault="003810C7" w:rsidP="00DA6145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  <w:b/>
          <w:bCs/>
          <w:color w:val="006699"/>
          <w:lang w:val="es-ES_tradnl"/>
        </w:rPr>
        <w:t>En la Sede en San José:</w:t>
      </w:r>
      <w:r w:rsidR="001F5219">
        <w:rPr>
          <w:rFonts w:ascii="Garamond" w:hAnsi="Garamond"/>
          <w:b/>
          <w:bCs/>
          <w:color w:val="006699"/>
          <w:lang w:val="es-ES_tradnl"/>
        </w:rPr>
        <w:t xml:space="preserve"> </w:t>
      </w:r>
      <w:r w:rsidR="001F5219" w:rsidRPr="0018132D">
        <w:rPr>
          <w:rFonts w:ascii="Garamond" w:hAnsi="Garamond"/>
          <w:lang w:val="es-CR"/>
        </w:rPr>
        <w:t xml:space="preserve">Si </w:t>
      </w:r>
      <w:r w:rsidR="001F5219">
        <w:rPr>
          <w:rFonts w:ascii="Garamond" w:hAnsi="Garamond"/>
          <w:lang w:val="es-CR"/>
        </w:rPr>
        <w:t>quiere colaborar con el IIDH en la modalidad de</w:t>
      </w:r>
      <w:r w:rsidR="001F5219" w:rsidRPr="0018132D">
        <w:rPr>
          <w:rFonts w:ascii="Garamond" w:hAnsi="Garamond"/>
          <w:lang w:val="es-CR"/>
        </w:rPr>
        <w:t xml:space="preserve"> pasantías, en cualquier momento puede contactar al IIDH para hacer manifiesto su interés. Sin embargo, el IIDH no garantiza su elección, ya que dependerá de los proyectos en curso, las necesidades </w:t>
      </w:r>
      <w:r w:rsidR="001F5219">
        <w:rPr>
          <w:rFonts w:ascii="Garamond" w:hAnsi="Garamond"/>
          <w:lang w:val="es-CR"/>
        </w:rPr>
        <w:t>de las oficinas y cupo disponible. El IIDH también publica convocatorias, las cuales difunde a través de sus redes sociales y página web, le invitamos a mantenerse al pendiente.</w:t>
      </w:r>
    </w:p>
    <w:p w14:paraId="082E5957" w14:textId="7302D624" w:rsidR="003810C7" w:rsidRDefault="003810C7" w:rsidP="00DA6145">
      <w:pPr>
        <w:jc w:val="both"/>
        <w:rPr>
          <w:rFonts w:ascii="Garamond" w:hAnsi="Garamond"/>
          <w:b/>
          <w:bCs/>
          <w:color w:val="006699"/>
          <w:lang w:val="es-ES_tradnl"/>
        </w:rPr>
      </w:pPr>
    </w:p>
    <w:p w14:paraId="3D02A18B" w14:textId="68A32CF1" w:rsidR="003810C7" w:rsidRPr="00CE5B95" w:rsidRDefault="003810C7" w:rsidP="00DA6145">
      <w:pPr>
        <w:ind w:left="284"/>
        <w:jc w:val="both"/>
        <w:rPr>
          <w:rFonts w:ascii="Garamond" w:hAnsi="Garamond"/>
          <w:color w:val="000000" w:themeColor="text1"/>
          <w:lang w:val="es-ES_tradnl"/>
        </w:rPr>
      </w:pPr>
      <w:r>
        <w:rPr>
          <w:rFonts w:ascii="Garamond" w:hAnsi="Garamond"/>
          <w:b/>
          <w:bCs/>
          <w:color w:val="006699"/>
          <w:lang w:val="es-ES_tradnl"/>
        </w:rPr>
        <w:t xml:space="preserve">En la Oficina </w:t>
      </w:r>
      <w:r w:rsidR="005226D0">
        <w:rPr>
          <w:rFonts w:ascii="Garamond" w:hAnsi="Garamond"/>
          <w:b/>
          <w:bCs/>
          <w:color w:val="006699"/>
          <w:lang w:val="es-ES_tradnl"/>
        </w:rPr>
        <w:t xml:space="preserve">Regional </w:t>
      </w:r>
      <w:r>
        <w:rPr>
          <w:rFonts w:ascii="Garamond" w:hAnsi="Garamond"/>
          <w:b/>
          <w:bCs/>
          <w:color w:val="006699"/>
          <w:lang w:val="es-ES_tradnl"/>
        </w:rPr>
        <w:t>para Suramérica</w:t>
      </w:r>
      <w:r w:rsidR="00CE5B95">
        <w:rPr>
          <w:rFonts w:ascii="Garamond" w:hAnsi="Garamond"/>
          <w:b/>
          <w:bCs/>
          <w:color w:val="006699"/>
          <w:lang w:val="es-ES_tradnl"/>
        </w:rPr>
        <w:t xml:space="preserve">, en Montevideo: </w:t>
      </w:r>
      <w:r w:rsidR="005226D0">
        <w:rPr>
          <w:rFonts w:ascii="Garamond" w:hAnsi="Garamond"/>
          <w:color w:val="000000" w:themeColor="text1"/>
          <w:lang w:val="es-ES_tradnl"/>
        </w:rPr>
        <w:t>Cada</w:t>
      </w:r>
      <w:r w:rsidR="00CE5B95" w:rsidRPr="00CE5B95">
        <w:rPr>
          <w:rFonts w:ascii="Garamond" w:hAnsi="Garamond"/>
          <w:color w:val="000000" w:themeColor="text1"/>
          <w:lang w:val="es-ES_tradnl"/>
        </w:rPr>
        <w:t xml:space="preserve"> semestre </w:t>
      </w:r>
      <w:r w:rsidR="005226D0">
        <w:rPr>
          <w:rFonts w:ascii="Garamond" w:hAnsi="Garamond"/>
          <w:color w:val="000000" w:themeColor="text1"/>
          <w:lang w:val="es-ES_tradnl"/>
        </w:rPr>
        <w:t xml:space="preserve">la Oficina Regional envía una invitación a </w:t>
      </w:r>
      <w:r w:rsidR="0096110C">
        <w:rPr>
          <w:rFonts w:ascii="Garamond" w:hAnsi="Garamond"/>
          <w:color w:val="000000" w:themeColor="text1"/>
          <w:lang w:val="es-ES_tradnl"/>
        </w:rPr>
        <w:t xml:space="preserve">diversas </w:t>
      </w:r>
      <w:r w:rsidR="00134A35">
        <w:rPr>
          <w:rFonts w:ascii="Garamond" w:hAnsi="Garamond"/>
          <w:color w:val="000000" w:themeColor="text1"/>
          <w:lang w:val="es-ES_tradnl"/>
        </w:rPr>
        <w:t>Decanaturas de Universidades</w:t>
      </w:r>
      <w:r w:rsidR="0096110C">
        <w:rPr>
          <w:rFonts w:ascii="Garamond" w:hAnsi="Garamond"/>
          <w:color w:val="000000" w:themeColor="text1"/>
          <w:lang w:val="es-ES_tradnl"/>
        </w:rPr>
        <w:t xml:space="preserve">, quienes </w:t>
      </w:r>
      <w:r w:rsidR="00CE5B95" w:rsidRPr="00CE5B95">
        <w:rPr>
          <w:rFonts w:ascii="Garamond" w:hAnsi="Garamond"/>
          <w:color w:val="000000" w:themeColor="text1"/>
          <w:lang w:val="es-ES_tradnl"/>
        </w:rPr>
        <w:t>di</w:t>
      </w:r>
      <w:r w:rsidR="0096110C">
        <w:rPr>
          <w:rFonts w:ascii="Garamond" w:hAnsi="Garamond"/>
          <w:color w:val="000000" w:themeColor="text1"/>
          <w:lang w:val="es-ES_tradnl"/>
        </w:rPr>
        <w:t>funde</w:t>
      </w:r>
      <w:r w:rsidR="00134A35">
        <w:rPr>
          <w:rFonts w:ascii="Garamond" w:hAnsi="Garamond"/>
          <w:color w:val="000000" w:themeColor="text1"/>
          <w:lang w:val="es-ES_tradnl"/>
        </w:rPr>
        <w:t>n</w:t>
      </w:r>
      <w:r w:rsidR="0096110C">
        <w:rPr>
          <w:rFonts w:ascii="Garamond" w:hAnsi="Garamond"/>
          <w:color w:val="000000" w:themeColor="text1"/>
          <w:lang w:val="es-ES_tradnl"/>
        </w:rPr>
        <w:t xml:space="preserve"> la información y </w:t>
      </w:r>
      <w:r w:rsidR="00CE5B95" w:rsidRPr="00CE5B95">
        <w:rPr>
          <w:rFonts w:ascii="Garamond" w:hAnsi="Garamond"/>
          <w:color w:val="000000" w:themeColor="text1"/>
          <w:lang w:val="es-ES_tradnl"/>
        </w:rPr>
        <w:t xml:space="preserve"> </w:t>
      </w:r>
      <w:r w:rsidR="0096110C">
        <w:rPr>
          <w:rFonts w:ascii="Garamond" w:hAnsi="Garamond"/>
          <w:color w:val="000000" w:themeColor="text1"/>
          <w:lang w:val="es-ES_tradnl"/>
        </w:rPr>
        <w:t>llevan a cabo el proceso de selección</w:t>
      </w:r>
      <w:r w:rsidR="00CE5B95" w:rsidRPr="00CE5B95">
        <w:rPr>
          <w:rFonts w:ascii="Garamond" w:hAnsi="Garamond"/>
          <w:color w:val="000000" w:themeColor="text1"/>
          <w:lang w:val="es-ES_tradnl"/>
        </w:rPr>
        <w:t xml:space="preserve">. </w:t>
      </w:r>
      <w:r w:rsidR="00DA6145">
        <w:rPr>
          <w:rFonts w:ascii="Garamond" w:hAnsi="Garamond"/>
          <w:color w:val="000000" w:themeColor="text1"/>
          <w:lang w:val="es-ES_tradnl"/>
        </w:rPr>
        <w:t>Si tiene interés en participar, le sugerimos consultar si la Casa de Estudios a la cual pertenece, forma parte del programa.</w:t>
      </w:r>
    </w:p>
    <w:p w14:paraId="0B1501D0" w14:textId="77777777" w:rsidR="007E257F" w:rsidRPr="007C0159" w:rsidRDefault="007E257F" w:rsidP="009270D6">
      <w:pPr>
        <w:rPr>
          <w:rFonts w:ascii="Garamond" w:hAnsi="Garamond"/>
        </w:rPr>
      </w:pPr>
    </w:p>
    <w:p w14:paraId="0B1501D1" w14:textId="77777777" w:rsidR="00140DB2" w:rsidRPr="00140DB2" w:rsidRDefault="00140DB2" w:rsidP="00140DB2">
      <w:pPr>
        <w:rPr>
          <w:rFonts w:ascii="Garamond" w:hAnsi="Garamond"/>
          <w:b/>
          <w:bCs/>
          <w:color w:val="006699"/>
          <w:lang w:val="es-CR"/>
        </w:rPr>
      </w:pPr>
      <w:r w:rsidRPr="007E257F">
        <w:rPr>
          <w:rFonts w:ascii="Garamond" w:hAnsi="Garamond"/>
          <w:b/>
          <w:bCs/>
          <w:color w:val="006699"/>
          <w:lang w:val="es-CR"/>
        </w:rPr>
        <w:t>Contacto</w:t>
      </w:r>
    </w:p>
    <w:p w14:paraId="0B1501D2" w14:textId="77777777" w:rsidR="00140DB2" w:rsidRDefault="00140DB2" w:rsidP="00140DB2">
      <w:pPr>
        <w:jc w:val="both"/>
        <w:rPr>
          <w:rFonts w:ascii="Garamond" w:hAnsi="Garamond"/>
        </w:rPr>
      </w:pPr>
    </w:p>
    <w:p w14:paraId="0B1501D3" w14:textId="77777777" w:rsidR="00140DB2" w:rsidRDefault="00140DB2" w:rsidP="00140DB2">
      <w:pPr>
        <w:jc w:val="both"/>
        <w:rPr>
          <w:rFonts w:ascii="Garamond" w:hAnsi="Garamond"/>
          <w:lang w:val="es-CR"/>
        </w:rPr>
      </w:pPr>
      <w:r w:rsidRPr="00140DB2">
        <w:rPr>
          <w:rFonts w:ascii="Garamond" w:hAnsi="Garamond"/>
          <w:lang w:val="es-CR"/>
        </w:rPr>
        <w:t>Par</w:t>
      </w:r>
      <w:r>
        <w:rPr>
          <w:rFonts w:ascii="Garamond" w:hAnsi="Garamond"/>
          <w:lang w:val="es-CR"/>
        </w:rPr>
        <w:t>a</w:t>
      </w:r>
      <w:r w:rsidRPr="00140DB2">
        <w:rPr>
          <w:rFonts w:ascii="Garamond" w:hAnsi="Garamond"/>
          <w:lang w:val="es-CR"/>
        </w:rPr>
        <w:t xml:space="preserve"> información sobre el IIDH visite nuestra página oficial:</w:t>
      </w:r>
      <w:r w:rsidR="00026312">
        <w:rPr>
          <w:rFonts w:ascii="Garamond" w:hAnsi="Garamond"/>
          <w:lang w:val="es-CR"/>
        </w:rPr>
        <w:t xml:space="preserve"> </w:t>
      </w:r>
      <w:r w:rsidR="00026312" w:rsidRPr="00026312">
        <w:rPr>
          <w:rFonts w:ascii="Garamond" w:hAnsi="Garamond"/>
          <w:color w:val="548DD4" w:themeColor="text2" w:themeTint="99"/>
          <w:lang w:val="es-CR"/>
        </w:rPr>
        <w:t>www.iidh.ed.cr</w:t>
      </w:r>
      <w:r w:rsidRPr="00140DB2">
        <w:rPr>
          <w:rFonts w:ascii="Garamond" w:hAnsi="Garamond"/>
          <w:lang w:val="es-CR"/>
        </w:rPr>
        <w:t xml:space="preserve"> </w:t>
      </w:r>
      <w:hyperlink r:id="rId7" w:history="1">
        <w:r w:rsidR="007E257F" w:rsidRPr="00C77721">
          <w:rPr>
            <w:rStyle w:val="Hipervnculo"/>
            <w:rFonts w:ascii="Garamond" w:hAnsi="Garamond"/>
            <w:lang w:val="es-CR"/>
          </w:rPr>
          <w:t>www.iidh.ed.cr</w:t>
        </w:r>
      </w:hyperlink>
      <w:r w:rsidR="001B7454" w:rsidRPr="00140DB2">
        <w:rPr>
          <w:rFonts w:ascii="Garamond" w:hAnsi="Garamond"/>
          <w:lang w:val="es-CR"/>
        </w:rPr>
        <w:t xml:space="preserve"> </w:t>
      </w:r>
    </w:p>
    <w:p w14:paraId="0B1501D4" w14:textId="77777777" w:rsidR="007E257F" w:rsidRPr="00140DB2" w:rsidRDefault="007E257F" w:rsidP="00140DB2">
      <w:pPr>
        <w:jc w:val="both"/>
        <w:rPr>
          <w:rFonts w:ascii="Garamond" w:hAnsi="Garamond"/>
          <w:lang w:val="es-CR"/>
        </w:rPr>
      </w:pPr>
    </w:p>
    <w:p w14:paraId="0B1501D5" w14:textId="77777777" w:rsidR="001927F3" w:rsidRPr="00140DB2" w:rsidRDefault="007E257F" w:rsidP="009270D6">
      <w:pPr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="001927F3">
        <w:rPr>
          <w:rFonts w:ascii="Garamond" w:hAnsi="Garamond"/>
        </w:rPr>
        <w:t xml:space="preserve"> documentación para postular a las pasantías debe enviarse a: </w:t>
      </w:r>
      <w:r w:rsidR="001927F3" w:rsidRPr="00026312">
        <w:rPr>
          <w:rFonts w:ascii="Garamond" w:hAnsi="Garamond"/>
          <w:color w:val="548DD4" w:themeColor="text2" w:themeTint="99"/>
          <w:lang w:val="es-CR"/>
        </w:rPr>
        <w:t>programapasantias@iidh.ed.cr</w:t>
      </w:r>
    </w:p>
    <w:p w14:paraId="0B1501D6" w14:textId="77777777" w:rsidR="00497F28" w:rsidRPr="007C0159" w:rsidRDefault="00497F28" w:rsidP="00B62BE4">
      <w:pPr>
        <w:pStyle w:val="Textoindependiente2"/>
        <w:spacing w:before="0" w:beforeAutospacing="0" w:after="0" w:afterAutospacing="0"/>
        <w:jc w:val="both"/>
        <w:rPr>
          <w:rFonts w:ascii="Garamond" w:hAnsi="Garamond"/>
        </w:rPr>
      </w:pPr>
    </w:p>
    <w:p w14:paraId="0B1501DB" w14:textId="77777777" w:rsidR="00290A46" w:rsidRDefault="00290A46" w:rsidP="009270D6">
      <w:pPr>
        <w:jc w:val="both"/>
        <w:rPr>
          <w:rFonts w:ascii="Garamond" w:hAnsi="Garamond"/>
        </w:rPr>
      </w:pPr>
    </w:p>
    <w:p w14:paraId="0B1501DC" w14:textId="77777777" w:rsidR="00290A46" w:rsidRDefault="00290A46" w:rsidP="009270D6">
      <w:pPr>
        <w:jc w:val="both"/>
        <w:rPr>
          <w:rFonts w:ascii="Garamond" w:hAnsi="Garamond"/>
        </w:rPr>
      </w:pPr>
    </w:p>
    <w:p w14:paraId="0B1501DD" w14:textId="77777777" w:rsidR="00290A46" w:rsidRDefault="00290A46" w:rsidP="009270D6">
      <w:pPr>
        <w:jc w:val="both"/>
        <w:rPr>
          <w:rFonts w:ascii="Garamond" w:hAnsi="Garamond"/>
          <w:lang w:val="es-CR"/>
        </w:rPr>
      </w:pPr>
    </w:p>
    <w:sectPr w:rsidR="00290A46" w:rsidSect="009E6ECD">
      <w:pgSz w:w="12240" w:h="15840" w:code="1"/>
      <w:pgMar w:top="1418" w:right="1418" w:bottom="1418" w:left="1418" w:header="284" w:footer="284" w:gutter="28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j0115863"/>
      </v:shape>
    </w:pict>
  </w:numPicBullet>
  <w:abstractNum w:abstractNumId="0" w15:restartNumberingAfterBreak="0">
    <w:nsid w:val="007B18AA"/>
    <w:multiLevelType w:val="multilevel"/>
    <w:tmpl w:val="209C5E16"/>
    <w:lvl w:ilvl="0">
      <w:start w:val="1"/>
      <w:numFmt w:val="lowerLetter"/>
      <w:lvlText w:val="(%1)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A697A"/>
    <w:multiLevelType w:val="hybridMultilevel"/>
    <w:tmpl w:val="D5DE31D4"/>
    <w:lvl w:ilvl="0" w:tplc="DE7AA7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06AC2"/>
    <w:multiLevelType w:val="hybridMultilevel"/>
    <w:tmpl w:val="D59AF4E0"/>
    <w:lvl w:ilvl="0" w:tplc="0C0A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370D12"/>
    <w:multiLevelType w:val="multilevel"/>
    <w:tmpl w:val="053ABED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357B0"/>
    <w:multiLevelType w:val="hybridMultilevel"/>
    <w:tmpl w:val="737E29A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6587A"/>
    <w:multiLevelType w:val="hybridMultilevel"/>
    <w:tmpl w:val="1CB0E5C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F0762"/>
    <w:multiLevelType w:val="multilevel"/>
    <w:tmpl w:val="D5E64F70"/>
    <w:lvl w:ilvl="0">
      <w:start w:val="3"/>
      <w:numFmt w:val="decimal"/>
      <w:lvlText w:val="%1."/>
      <w:lvlJc w:val="left"/>
      <w:pPr>
        <w:tabs>
          <w:tab w:val="num" w:pos="0"/>
        </w:tabs>
        <w:ind w:left="7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906218"/>
    <w:multiLevelType w:val="hybridMultilevel"/>
    <w:tmpl w:val="5B2E58CE"/>
    <w:lvl w:ilvl="0" w:tplc="52029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315"/>
    <w:multiLevelType w:val="multilevel"/>
    <w:tmpl w:val="AEC081C6"/>
    <w:lvl w:ilvl="0">
      <w:start w:val="3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75AB2"/>
    <w:multiLevelType w:val="hybridMultilevel"/>
    <w:tmpl w:val="703AC38E"/>
    <w:lvl w:ilvl="0" w:tplc="6CE8702A">
      <w:start w:val="1"/>
      <w:numFmt w:val="lowerLetter"/>
      <w:lvlText w:val="%1)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0" w15:restartNumberingAfterBreak="0">
    <w:nsid w:val="24382A0D"/>
    <w:multiLevelType w:val="hybridMultilevel"/>
    <w:tmpl w:val="C61CBD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055"/>
    <w:multiLevelType w:val="hybridMultilevel"/>
    <w:tmpl w:val="D5E64F70"/>
    <w:lvl w:ilvl="0" w:tplc="4BC66A28">
      <w:start w:val="3"/>
      <w:numFmt w:val="decimal"/>
      <w:lvlText w:val="%1."/>
      <w:lvlJc w:val="left"/>
      <w:pPr>
        <w:tabs>
          <w:tab w:val="num" w:pos="0"/>
        </w:tabs>
        <w:ind w:left="73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1E5515"/>
    <w:multiLevelType w:val="hybridMultilevel"/>
    <w:tmpl w:val="B4C2FE8C"/>
    <w:lvl w:ilvl="0" w:tplc="3B46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82E42"/>
    <w:multiLevelType w:val="hybridMultilevel"/>
    <w:tmpl w:val="99328D7C"/>
    <w:lvl w:ilvl="0" w:tplc="DEBA2F68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6F69E6"/>
    <w:multiLevelType w:val="hybridMultilevel"/>
    <w:tmpl w:val="66C647F6"/>
    <w:lvl w:ilvl="0" w:tplc="25BC250A">
      <w:start w:val="1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C1067"/>
    <w:multiLevelType w:val="hybridMultilevel"/>
    <w:tmpl w:val="045EDC96"/>
    <w:lvl w:ilvl="0" w:tplc="3BAA746E">
      <w:start w:val="1"/>
      <w:numFmt w:val="lowerLetter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6666E7"/>
    <w:multiLevelType w:val="hybridMultilevel"/>
    <w:tmpl w:val="D8E0C05A"/>
    <w:lvl w:ilvl="0" w:tplc="DE7AA7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00BF0"/>
    <w:multiLevelType w:val="hybridMultilevel"/>
    <w:tmpl w:val="4ABC787E"/>
    <w:lvl w:ilvl="0" w:tplc="3DF42EC6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43862785"/>
    <w:multiLevelType w:val="multilevel"/>
    <w:tmpl w:val="F50C5E70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C56CAE"/>
    <w:multiLevelType w:val="hybridMultilevel"/>
    <w:tmpl w:val="DE9E0A80"/>
    <w:lvl w:ilvl="0" w:tplc="DEBA2F68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C36B59"/>
    <w:multiLevelType w:val="hybridMultilevel"/>
    <w:tmpl w:val="F90C00E4"/>
    <w:lvl w:ilvl="0" w:tplc="DE7AA7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B6434"/>
    <w:multiLevelType w:val="multilevel"/>
    <w:tmpl w:val="F50C5E70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5532FB"/>
    <w:multiLevelType w:val="hybridMultilevel"/>
    <w:tmpl w:val="E5D6E0F4"/>
    <w:lvl w:ilvl="0" w:tplc="3B464C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F81BD" w:themeColor="accent1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BF5915"/>
    <w:multiLevelType w:val="hybridMultilevel"/>
    <w:tmpl w:val="97E23B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55633"/>
    <w:multiLevelType w:val="hybridMultilevel"/>
    <w:tmpl w:val="479445BA"/>
    <w:lvl w:ilvl="0" w:tplc="3DF42EC6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25" w15:restartNumberingAfterBreak="0">
    <w:nsid w:val="533320E4"/>
    <w:multiLevelType w:val="hybridMultilevel"/>
    <w:tmpl w:val="F50C5E70"/>
    <w:lvl w:ilvl="0" w:tplc="904E8952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48F0A0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E71DA"/>
    <w:multiLevelType w:val="hybridMultilevel"/>
    <w:tmpl w:val="6F1E6944"/>
    <w:lvl w:ilvl="0" w:tplc="25A8EB16">
      <w:start w:val="2"/>
      <w:numFmt w:val="lowerLetter"/>
      <w:lvlText w:val="%1)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1" w:tplc="EF4A6B68">
      <w:start w:val="13"/>
      <w:numFmt w:val="decimal"/>
      <w:lvlText w:val="%2."/>
      <w:lvlJc w:val="left"/>
      <w:pPr>
        <w:tabs>
          <w:tab w:val="num" w:pos="2280"/>
        </w:tabs>
        <w:ind w:left="2280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7" w15:restartNumberingAfterBreak="0">
    <w:nsid w:val="577C6BE7"/>
    <w:multiLevelType w:val="hybridMultilevel"/>
    <w:tmpl w:val="7D00F324"/>
    <w:lvl w:ilvl="0" w:tplc="DE7AA7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A0749"/>
    <w:multiLevelType w:val="hybridMultilevel"/>
    <w:tmpl w:val="86AAC376"/>
    <w:lvl w:ilvl="0" w:tplc="ACCED928">
      <w:start w:val="1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57224"/>
    <w:multiLevelType w:val="hybridMultilevel"/>
    <w:tmpl w:val="F0245190"/>
    <w:lvl w:ilvl="0" w:tplc="DEBA2F68">
      <w:start w:val="1"/>
      <w:numFmt w:val="lowerLetter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795BCA"/>
    <w:multiLevelType w:val="hybridMultilevel"/>
    <w:tmpl w:val="B2C8122E"/>
    <w:lvl w:ilvl="0" w:tplc="CD32B6E2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4F60DB4">
      <w:start w:val="3"/>
      <w:numFmt w:val="decimal"/>
      <w:lvlText w:val="%2."/>
      <w:lvlJc w:val="left"/>
      <w:pPr>
        <w:tabs>
          <w:tab w:val="num" w:pos="1077"/>
        </w:tabs>
        <w:ind w:left="720" w:firstLine="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641524"/>
    <w:multiLevelType w:val="hybridMultilevel"/>
    <w:tmpl w:val="90188ED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B3B9E"/>
    <w:multiLevelType w:val="hybridMultilevel"/>
    <w:tmpl w:val="957E8DEA"/>
    <w:lvl w:ilvl="0" w:tplc="FFFFFFFF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3450DF6"/>
    <w:multiLevelType w:val="hybridMultilevel"/>
    <w:tmpl w:val="9D3EDCF0"/>
    <w:lvl w:ilvl="0" w:tplc="3DF42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41EBD"/>
    <w:multiLevelType w:val="hybridMultilevel"/>
    <w:tmpl w:val="899CB6EC"/>
    <w:lvl w:ilvl="0" w:tplc="2AA0CB5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79250D"/>
    <w:multiLevelType w:val="hybridMultilevel"/>
    <w:tmpl w:val="538203F2"/>
    <w:lvl w:ilvl="0" w:tplc="FFFFFFFF">
      <w:start w:val="4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382087E"/>
    <w:multiLevelType w:val="hybridMultilevel"/>
    <w:tmpl w:val="AEC081C6"/>
    <w:lvl w:ilvl="0" w:tplc="F4F60DB4">
      <w:start w:val="3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F309D"/>
    <w:multiLevelType w:val="hybridMultilevel"/>
    <w:tmpl w:val="7F36CC94"/>
    <w:lvl w:ilvl="0" w:tplc="DE7AA70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7525E"/>
    <w:multiLevelType w:val="hybridMultilevel"/>
    <w:tmpl w:val="65A01916"/>
    <w:lvl w:ilvl="0" w:tplc="F4F60DB4">
      <w:start w:val="3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20259C"/>
    <w:multiLevelType w:val="hybridMultilevel"/>
    <w:tmpl w:val="09EC27A4"/>
    <w:lvl w:ilvl="0" w:tplc="52029F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472EA"/>
    <w:multiLevelType w:val="multilevel"/>
    <w:tmpl w:val="79A4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EF45CC"/>
    <w:multiLevelType w:val="hybridMultilevel"/>
    <w:tmpl w:val="F26A5696"/>
    <w:lvl w:ilvl="0" w:tplc="B560C8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61C96"/>
    <w:multiLevelType w:val="hybridMultilevel"/>
    <w:tmpl w:val="A156C8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60AFC"/>
    <w:multiLevelType w:val="hybridMultilevel"/>
    <w:tmpl w:val="7EC4A232"/>
    <w:lvl w:ilvl="0" w:tplc="6BFC1C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11641"/>
    <w:multiLevelType w:val="multilevel"/>
    <w:tmpl w:val="F60A664C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C10D97"/>
    <w:multiLevelType w:val="hybridMultilevel"/>
    <w:tmpl w:val="600E53B4"/>
    <w:lvl w:ilvl="0" w:tplc="6CE8702A">
      <w:start w:val="1"/>
      <w:numFmt w:val="lowerLetter"/>
      <w:lvlText w:val="%1)"/>
      <w:lvlJc w:val="left"/>
      <w:pPr>
        <w:tabs>
          <w:tab w:val="num" w:pos="1710"/>
        </w:tabs>
        <w:ind w:left="1710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783305296">
    <w:abstractNumId w:val="30"/>
  </w:num>
  <w:num w:numId="2" w16cid:durableId="2059814924">
    <w:abstractNumId w:val="34"/>
  </w:num>
  <w:num w:numId="3" w16cid:durableId="1368064933">
    <w:abstractNumId w:val="11"/>
  </w:num>
  <w:num w:numId="4" w16cid:durableId="1692220840">
    <w:abstractNumId w:val="44"/>
  </w:num>
  <w:num w:numId="5" w16cid:durableId="1122460754">
    <w:abstractNumId w:val="6"/>
  </w:num>
  <w:num w:numId="6" w16cid:durableId="1644919158">
    <w:abstractNumId w:val="36"/>
  </w:num>
  <w:num w:numId="7" w16cid:durableId="636958351">
    <w:abstractNumId w:val="3"/>
  </w:num>
  <w:num w:numId="8" w16cid:durableId="861044140">
    <w:abstractNumId w:val="38"/>
  </w:num>
  <w:num w:numId="9" w16cid:durableId="344676669">
    <w:abstractNumId w:val="28"/>
  </w:num>
  <w:num w:numId="10" w16cid:durableId="900597924">
    <w:abstractNumId w:val="2"/>
  </w:num>
  <w:num w:numId="11" w16cid:durableId="1481729672">
    <w:abstractNumId w:val="8"/>
  </w:num>
  <w:num w:numId="12" w16cid:durableId="690184078">
    <w:abstractNumId w:val="37"/>
  </w:num>
  <w:num w:numId="13" w16cid:durableId="991056383">
    <w:abstractNumId w:val="1"/>
  </w:num>
  <w:num w:numId="14" w16cid:durableId="917831826">
    <w:abstractNumId w:val="27"/>
  </w:num>
  <w:num w:numId="15" w16cid:durableId="1143231462">
    <w:abstractNumId w:val="16"/>
  </w:num>
  <w:num w:numId="16" w16cid:durableId="1757480354">
    <w:abstractNumId w:val="33"/>
  </w:num>
  <w:num w:numId="17" w16cid:durableId="578290548">
    <w:abstractNumId w:val="20"/>
  </w:num>
  <w:num w:numId="18" w16cid:durableId="204758197">
    <w:abstractNumId w:val="17"/>
  </w:num>
  <w:num w:numId="19" w16cid:durableId="301622264">
    <w:abstractNumId w:val="45"/>
  </w:num>
  <w:num w:numId="20" w16cid:durableId="907765852">
    <w:abstractNumId w:val="24"/>
  </w:num>
  <w:num w:numId="21" w16cid:durableId="1480882610">
    <w:abstractNumId w:val="9"/>
  </w:num>
  <w:num w:numId="22" w16cid:durableId="2081170711">
    <w:abstractNumId w:val="25"/>
  </w:num>
  <w:num w:numId="23" w16cid:durableId="1630013416">
    <w:abstractNumId w:val="26"/>
  </w:num>
  <w:num w:numId="24" w16cid:durableId="1757747214">
    <w:abstractNumId w:val="18"/>
  </w:num>
  <w:num w:numId="25" w16cid:durableId="1276212701">
    <w:abstractNumId w:val="19"/>
  </w:num>
  <w:num w:numId="26" w16cid:durableId="1815217277">
    <w:abstractNumId w:val="0"/>
  </w:num>
  <w:num w:numId="27" w16cid:durableId="629552215">
    <w:abstractNumId w:val="21"/>
  </w:num>
  <w:num w:numId="28" w16cid:durableId="1914194870">
    <w:abstractNumId w:val="29"/>
  </w:num>
  <w:num w:numId="29" w16cid:durableId="580336740">
    <w:abstractNumId w:val="14"/>
  </w:num>
  <w:num w:numId="30" w16cid:durableId="255329725">
    <w:abstractNumId w:val="13"/>
  </w:num>
  <w:num w:numId="31" w16cid:durableId="1716347026">
    <w:abstractNumId w:val="15"/>
  </w:num>
  <w:num w:numId="32" w16cid:durableId="1633831516">
    <w:abstractNumId w:val="32"/>
  </w:num>
  <w:num w:numId="33" w16cid:durableId="195431423">
    <w:abstractNumId w:val="35"/>
  </w:num>
  <w:num w:numId="34" w16cid:durableId="1149135295">
    <w:abstractNumId w:val="43"/>
  </w:num>
  <w:num w:numId="35" w16cid:durableId="1929465504">
    <w:abstractNumId w:val="40"/>
  </w:num>
  <w:num w:numId="36" w16cid:durableId="1443383225">
    <w:abstractNumId w:val="7"/>
  </w:num>
  <w:num w:numId="37" w16cid:durableId="946694599">
    <w:abstractNumId w:val="39"/>
  </w:num>
  <w:num w:numId="38" w16cid:durableId="1383137295">
    <w:abstractNumId w:val="4"/>
  </w:num>
  <w:num w:numId="39" w16cid:durableId="523637528">
    <w:abstractNumId w:val="22"/>
  </w:num>
  <w:num w:numId="40" w16cid:durableId="1318412282">
    <w:abstractNumId w:val="31"/>
  </w:num>
  <w:num w:numId="41" w16cid:durableId="1390611406">
    <w:abstractNumId w:val="41"/>
  </w:num>
  <w:num w:numId="42" w16cid:durableId="1399285519">
    <w:abstractNumId w:val="10"/>
  </w:num>
  <w:num w:numId="43" w16cid:durableId="1961718043">
    <w:abstractNumId w:val="5"/>
  </w:num>
  <w:num w:numId="44" w16cid:durableId="468936933">
    <w:abstractNumId w:val="23"/>
  </w:num>
  <w:num w:numId="45" w16cid:durableId="1364087812">
    <w:abstractNumId w:val="12"/>
  </w:num>
  <w:num w:numId="46" w16cid:durableId="76803805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6E"/>
    <w:rsid w:val="00016253"/>
    <w:rsid w:val="000204C8"/>
    <w:rsid w:val="00026312"/>
    <w:rsid w:val="0003012E"/>
    <w:rsid w:val="00033557"/>
    <w:rsid w:val="00041AC2"/>
    <w:rsid w:val="00042C15"/>
    <w:rsid w:val="00046205"/>
    <w:rsid w:val="0004651E"/>
    <w:rsid w:val="0004679E"/>
    <w:rsid w:val="00055051"/>
    <w:rsid w:val="000903FD"/>
    <w:rsid w:val="00094CB0"/>
    <w:rsid w:val="000B7A10"/>
    <w:rsid w:val="000F7090"/>
    <w:rsid w:val="00102B03"/>
    <w:rsid w:val="00113919"/>
    <w:rsid w:val="00115DAA"/>
    <w:rsid w:val="0012672F"/>
    <w:rsid w:val="00134A35"/>
    <w:rsid w:val="00140DB2"/>
    <w:rsid w:val="00154552"/>
    <w:rsid w:val="00160949"/>
    <w:rsid w:val="00162CC6"/>
    <w:rsid w:val="0018132D"/>
    <w:rsid w:val="001927F3"/>
    <w:rsid w:val="001B70A0"/>
    <w:rsid w:val="001B7454"/>
    <w:rsid w:val="001C0B9F"/>
    <w:rsid w:val="001D326F"/>
    <w:rsid w:val="001D46BE"/>
    <w:rsid w:val="001F5219"/>
    <w:rsid w:val="001F53E6"/>
    <w:rsid w:val="00200448"/>
    <w:rsid w:val="0022128D"/>
    <w:rsid w:val="00235B74"/>
    <w:rsid w:val="00236F66"/>
    <w:rsid w:val="00252184"/>
    <w:rsid w:val="00256596"/>
    <w:rsid w:val="002603F3"/>
    <w:rsid w:val="00290A46"/>
    <w:rsid w:val="00296A52"/>
    <w:rsid w:val="002A0E35"/>
    <w:rsid w:val="002A7270"/>
    <w:rsid w:val="002B108D"/>
    <w:rsid w:val="002B39A2"/>
    <w:rsid w:val="002D1719"/>
    <w:rsid w:val="002D6113"/>
    <w:rsid w:val="002E4030"/>
    <w:rsid w:val="003013A9"/>
    <w:rsid w:val="0030576B"/>
    <w:rsid w:val="00311D8B"/>
    <w:rsid w:val="0031332E"/>
    <w:rsid w:val="00316944"/>
    <w:rsid w:val="00317AD4"/>
    <w:rsid w:val="00320645"/>
    <w:rsid w:val="00335745"/>
    <w:rsid w:val="00373E83"/>
    <w:rsid w:val="003810C7"/>
    <w:rsid w:val="003B16C8"/>
    <w:rsid w:val="003B7ABE"/>
    <w:rsid w:val="003C1916"/>
    <w:rsid w:val="003C2CAB"/>
    <w:rsid w:val="003D175B"/>
    <w:rsid w:val="003D32AD"/>
    <w:rsid w:val="003D7D3D"/>
    <w:rsid w:val="003E0F51"/>
    <w:rsid w:val="003E4884"/>
    <w:rsid w:val="003F229E"/>
    <w:rsid w:val="003F70B1"/>
    <w:rsid w:val="00400841"/>
    <w:rsid w:val="00401064"/>
    <w:rsid w:val="00401D59"/>
    <w:rsid w:val="00403744"/>
    <w:rsid w:val="0041724A"/>
    <w:rsid w:val="00420288"/>
    <w:rsid w:val="0042192F"/>
    <w:rsid w:val="0042392F"/>
    <w:rsid w:val="00445BB2"/>
    <w:rsid w:val="00451558"/>
    <w:rsid w:val="00461B6E"/>
    <w:rsid w:val="00470D9B"/>
    <w:rsid w:val="00471015"/>
    <w:rsid w:val="004760E4"/>
    <w:rsid w:val="00486B3D"/>
    <w:rsid w:val="00487EF6"/>
    <w:rsid w:val="00494C94"/>
    <w:rsid w:val="00497F28"/>
    <w:rsid w:val="004A676A"/>
    <w:rsid w:val="004C71DD"/>
    <w:rsid w:val="004D427D"/>
    <w:rsid w:val="004D556E"/>
    <w:rsid w:val="004E28E4"/>
    <w:rsid w:val="004F735B"/>
    <w:rsid w:val="00515392"/>
    <w:rsid w:val="005179F7"/>
    <w:rsid w:val="00521502"/>
    <w:rsid w:val="0052189D"/>
    <w:rsid w:val="005226D0"/>
    <w:rsid w:val="00551E7A"/>
    <w:rsid w:val="005632AF"/>
    <w:rsid w:val="005667A7"/>
    <w:rsid w:val="00570C99"/>
    <w:rsid w:val="00576421"/>
    <w:rsid w:val="00580FD0"/>
    <w:rsid w:val="00590009"/>
    <w:rsid w:val="00596817"/>
    <w:rsid w:val="00596998"/>
    <w:rsid w:val="005A5842"/>
    <w:rsid w:val="005B6784"/>
    <w:rsid w:val="005C3A82"/>
    <w:rsid w:val="005E0E62"/>
    <w:rsid w:val="005E516C"/>
    <w:rsid w:val="005E64BE"/>
    <w:rsid w:val="005F4C9F"/>
    <w:rsid w:val="005F50DC"/>
    <w:rsid w:val="00616BF8"/>
    <w:rsid w:val="00622636"/>
    <w:rsid w:val="00633F5F"/>
    <w:rsid w:val="0066066A"/>
    <w:rsid w:val="00674C7A"/>
    <w:rsid w:val="00693FC6"/>
    <w:rsid w:val="006A0078"/>
    <w:rsid w:val="006B3C55"/>
    <w:rsid w:val="006B520C"/>
    <w:rsid w:val="006F4639"/>
    <w:rsid w:val="006F6123"/>
    <w:rsid w:val="0070599F"/>
    <w:rsid w:val="007122D2"/>
    <w:rsid w:val="00714263"/>
    <w:rsid w:val="0071494D"/>
    <w:rsid w:val="007229A7"/>
    <w:rsid w:val="007268EE"/>
    <w:rsid w:val="00750390"/>
    <w:rsid w:val="007522D3"/>
    <w:rsid w:val="007555EC"/>
    <w:rsid w:val="00773B01"/>
    <w:rsid w:val="00773B3B"/>
    <w:rsid w:val="00774859"/>
    <w:rsid w:val="007855B6"/>
    <w:rsid w:val="00790433"/>
    <w:rsid w:val="007929A1"/>
    <w:rsid w:val="007966A3"/>
    <w:rsid w:val="007A2CF9"/>
    <w:rsid w:val="007B0CBA"/>
    <w:rsid w:val="007B1697"/>
    <w:rsid w:val="007B325E"/>
    <w:rsid w:val="007B552C"/>
    <w:rsid w:val="007C0159"/>
    <w:rsid w:val="007D7933"/>
    <w:rsid w:val="007E257F"/>
    <w:rsid w:val="007F1A39"/>
    <w:rsid w:val="008350D4"/>
    <w:rsid w:val="00850366"/>
    <w:rsid w:val="00854C45"/>
    <w:rsid w:val="00857B02"/>
    <w:rsid w:val="00862E4B"/>
    <w:rsid w:val="00873289"/>
    <w:rsid w:val="008A1236"/>
    <w:rsid w:val="008A77DA"/>
    <w:rsid w:val="008B0C71"/>
    <w:rsid w:val="008D0739"/>
    <w:rsid w:val="008E2686"/>
    <w:rsid w:val="008E7A3B"/>
    <w:rsid w:val="009270D6"/>
    <w:rsid w:val="00931047"/>
    <w:rsid w:val="00943B9F"/>
    <w:rsid w:val="00946B2C"/>
    <w:rsid w:val="0095283B"/>
    <w:rsid w:val="00953F83"/>
    <w:rsid w:val="00960687"/>
    <w:rsid w:val="0096110C"/>
    <w:rsid w:val="0096716C"/>
    <w:rsid w:val="0097320F"/>
    <w:rsid w:val="0097670E"/>
    <w:rsid w:val="00983916"/>
    <w:rsid w:val="00984425"/>
    <w:rsid w:val="00984D7C"/>
    <w:rsid w:val="009857FC"/>
    <w:rsid w:val="009913DE"/>
    <w:rsid w:val="009A263C"/>
    <w:rsid w:val="009C187E"/>
    <w:rsid w:val="009D2E9B"/>
    <w:rsid w:val="009E6ECD"/>
    <w:rsid w:val="009F638A"/>
    <w:rsid w:val="00A03560"/>
    <w:rsid w:val="00A15B8E"/>
    <w:rsid w:val="00A2337F"/>
    <w:rsid w:val="00A258FC"/>
    <w:rsid w:val="00A546C9"/>
    <w:rsid w:val="00A54EA4"/>
    <w:rsid w:val="00A85CCA"/>
    <w:rsid w:val="00A8628A"/>
    <w:rsid w:val="00AB01CC"/>
    <w:rsid w:val="00AC6452"/>
    <w:rsid w:val="00AC7074"/>
    <w:rsid w:val="00AD2114"/>
    <w:rsid w:val="00AE72C7"/>
    <w:rsid w:val="00AF19F4"/>
    <w:rsid w:val="00AF231A"/>
    <w:rsid w:val="00B043AB"/>
    <w:rsid w:val="00B058E1"/>
    <w:rsid w:val="00B11FE6"/>
    <w:rsid w:val="00B123DF"/>
    <w:rsid w:val="00B12E86"/>
    <w:rsid w:val="00B1301C"/>
    <w:rsid w:val="00B150E9"/>
    <w:rsid w:val="00B262BB"/>
    <w:rsid w:val="00B32F7E"/>
    <w:rsid w:val="00B3314D"/>
    <w:rsid w:val="00B50D25"/>
    <w:rsid w:val="00B5702E"/>
    <w:rsid w:val="00B62BE4"/>
    <w:rsid w:val="00B70571"/>
    <w:rsid w:val="00B742E6"/>
    <w:rsid w:val="00BC0E52"/>
    <w:rsid w:val="00BC4700"/>
    <w:rsid w:val="00BD4238"/>
    <w:rsid w:val="00BE74C6"/>
    <w:rsid w:val="00BE78C7"/>
    <w:rsid w:val="00C23AC0"/>
    <w:rsid w:val="00C27A4E"/>
    <w:rsid w:val="00C45D9A"/>
    <w:rsid w:val="00C56AC0"/>
    <w:rsid w:val="00C60A7C"/>
    <w:rsid w:val="00C65B12"/>
    <w:rsid w:val="00C76B1A"/>
    <w:rsid w:val="00C80024"/>
    <w:rsid w:val="00C977B2"/>
    <w:rsid w:val="00CE5B95"/>
    <w:rsid w:val="00CE65B9"/>
    <w:rsid w:val="00CE7377"/>
    <w:rsid w:val="00CF6EF6"/>
    <w:rsid w:val="00D01603"/>
    <w:rsid w:val="00D13E00"/>
    <w:rsid w:val="00D30CD6"/>
    <w:rsid w:val="00D33D99"/>
    <w:rsid w:val="00D37D58"/>
    <w:rsid w:val="00D577DD"/>
    <w:rsid w:val="00D66C1C"/>
    <w:rsid w:val="00D73DAA"/>
    <w:rsid w:val="00D76F1E"/>
    <w:rsid w:val="00D85B73"/>
    <w:rsid w:val="00D955D9"/>
    <w:rsid w:val="00DA6145"/>
    <w:rsid w:val="00DC48E8"/>
    <w:rsid w:val="00E12313"/>
    <w:rsid w:val="00E128BA"/>
    <w:rsid w:val="00E305AE"/>
    <w:rsid w:val="00E311FF"/>
    <w:rsid w:val="00E471A1"/>
    <w:rsid w:val="00E47256"/>
    <w:rsid w:val="00E515C4"/>
    <w:rsid w:val="00E532CD"/>
    <w:rsid w:val="00E5382D"/>
    <w:rsid w:val="00E57748"/>
    <w:rsid w:val="00E60B45"/>
    <w:rsid w:val="00E641A8"/>
    <w:rsid w:val="00E67AEF"/>
    <w:rsid w:val="00E71343"/>
    <w:rsid w:val="00E75B37"/>
    <w:rsid w:val="00E76F54"/>
    <w:rsid w:val="00EC30B5"/>
    <w:rsid w:val="00EE064D"/>
    <w:rsid w:val="00EE7C8D"/>
    <w:rsid w:val="00F013DD"/>
    <w:rsid w:val="00F03C80"/>
    <w:rsid w:val="00F04684"/>
    <w:rsid w:val="00F11E7F"/>
    <w:rsid w:val="00F13842"/>
    <w:rsid w:val="00F355F2"/>
    <w:rsid w:val="00F35F20"/>
    <w:rsid w:val="00F42D15"/>
    <w:rsid w:val="00F55144"/>
    <w:rsid w:val="00F56AF2"/>
    <w:rsid w:val="00F601ED"/>
    <w:rsid w:val="00F67155"/>
    <w:rsid w:val="00F679C4"/>
    <w:rsid w:val="00F742D8"/>
    <w:rsid w:val="00F83E02"/>
    <w:rsid w:val="00F86D9F"/>
    <w:rsid w:val="00F92082"/>
    <w:rsid w:val="00F9243A"/>
    <w:rsid w:val="00FB03E9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15015A"/>
  <w15:docId w15:val="{51C8FC67-8B22-5147-ABF9-753D98E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B45"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633F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5A58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33F5F"/>
    <w:rPr>
      <w:strike w:val="0"/>
      <w:dstrike w:val="0"/>
      <w:color w:val="FFFFFF"/>
      <w:u w:val="none"/>
      <w:effect w:val="none"/>
    </w:rPr>
  </w:style>
  <w:style w:type="paragraph" w:styleId="Textoindependiente2">
    <w:name w:val="Body Text 2"/>
    <w:basedOn w:val="Normal"/>
    <w:rsid w:val="00633F5F"/>
    <w:pPr>
      <w:spacing w:before="100" w:beforeAutospacing="1" w:after="100" w:afterAutospacing="1"/>
    </w:pPr>
  </w:style>
  <w:style w:type="paragraph" w:styleId="Sangradetextonormal">
    <w:name w:val="Body Text Indent"/>
    <w:basedOn w:val="Normal"/>
    <w:rsid w:val="00633F5F"/>
    <w:pPr>
      <w:spacing w:before="100" w:beforeAutospacing="1" w:after="100" w:afterAutospacing="1"/>
    </w:pPr>
  </w:style>
  <w:style w:type="paragraph" w:styleId="NormalWeb">
    <w:name w:val="Normal (Web)"/>
    <w:basedOn w:val="Normal"/>
    <w:rsid w:val="00633F5F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sid w:val="00BD4238"/>
    <w:rPr>
      <w:color w:val="800080"/>
      <w:u w:val="single"/>
    </w:rPr>
  </w:style>
  <w:style w:type="paragraph" w:styleId="Textodeglobo">
    <w:name w:val="Balloon Text"/>
    <w:basedOn w:val="Normal"/>
    <w:semiHidden/>
    <w:rsid w:val="00BD4238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5A5842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87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5B6"/>
    <w:pPr>
      <w:ind w:left="720"/>
      <w:contextualSpacing/>
    </w:pPr>
  </w:style>
  <w:style w:type="character" w:customStyle="1" w:styleId="il">
    <w:name w:val="il"/>
    <w:basedOn w:val="Fuentedeprrafopredeter"/>
    <w:rsid w:val="00FB03E9"/>
  </w:style>
  <w:style w:type="character" w:styleId="Refdecomentario">
    <w:name w:val="annotation reference"/>
    <w:basedOn w:val="Fuentedeprrafopredeter"/>
    <w:uiPriority w:val="99"/>
    <w:semiHidden/>
    <w:unhideWhenUsed/>
    <w:rsid w:val="009767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7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70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7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70E"/>
    <w:rPr>
      <w:b/>
      <w:bCs/>
      <w:lang w:val="es-ES" w:eastAsia="es-ES"/>
    </w:rPr>
  </w:style>
  <w:style w:type="character" w:styleId="nfasis">
    <w:name w:val="Emphasis"/>
    <w:basedOn w:val="Fuentedeprrafopredeter"/>
    <w:uiPriority w:val="20"/>
    <w:qFormat/>
    <w:rsid w:val="00335745"/>
    <w:rPr>
      <w:i/>
      <w:iCs/>
    </w:rPr>
  </w:style>
  <w:style w:type="character" w:customStyle="1" w:styleId="apple-converted-space">
    <w:name w:val="apple-converted-space"/>
    <w:basedOn w:val="Fuentedeprrafopredeter"/>
    <w:rsid w:val="009D2E9B"/>
  </w:style>
  <w:style w:type="character" w:styleId="Mencinsinresolver">
    <w:name w:val="Unresolved Mention"/>
    <w:basedOn w:val="Fuentedeprrafopredeter"/>
    <w:uiPriority w:val="99"/>
    <w:semiHidden/>
    <w:unhideWhenUsed/>
    <w:rsid w:val="007B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idh.ed.c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idh.ed.cr/images/iidh/Documentos/Formulario%20de%20postulacion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67D3-DCF1-4BD5-B93F-EFE7C3A4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Pasantías</vt:lpstr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Pasantías</dc:title>
  <dc:creator>diturralde</dc:creator>
  <cp:lastModifiedBy>elizabet salazar jara</cp:lastModifiedBy>
  <cp:revision>3</cp:revision>
  <cp:lastPrinted>2014-05-14T22:41:00Z</cp:lastPrinted>
  <dcterms:created xsi:type="dcterms:W3CDTF">2023-06-06T15:27:00Z</dcterms:created>
  <dcterms:modified xsi:type="dcterms:W3CDTF">2023-06-06T15:28:00Z</dcterms:modified>
</cp:coreProperties>
</file>